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1B" w:rsidRDefault="007E4491" w:rsidP="00DE241B">
      <w:pPr>
        <w:jc w:val="center"/>
        <w:rPr>
          <w:rFonts w:ascii="Comic Sans MS" w:hAnsi="Comic Sans MS"/>
          <w:b/>
          <w:sz w:val="32"/>
          <w:szCs w:val="32"/>
          <w:u w:val="single"/>
        </w:rPr>
      </w:pPr>
      <w:r>
        <w:rPr>
          <w:rFonts w:ascii="Comic Sans MS" w:hAnsi="Comic Sans MS"/>
          <w:b/>
          <w:sz w:val="32"/>
          <w:szCs w:val="32"/>
          <w:u w:val="single"/>
        </w:rPr>
        <w:t>ETHICAL UNDERSTANDING</w:t>
      </w:r>
    </w:p>
    <w:p w:rsidR="007E4491" w:rsidRPr="00B0055F" w:rsidRDefault="00DE241B" w:rsidP="002E6362">
      <w:pPr>
        <w:jc w:val="both"/>
        <w:rPr>
          <w:rFonts w:ascii="Comic Sans MS" w:hAnsi="Comic Sans MS"/>
          <w:sz w:val="24"/>
          <w:szCs w:val="24"/>
          <w:u w:val="single"/>
        </w:rPr>
      </w:pPr>
      <w:r w:rsidRPr="00B0055F">
        <w:rPr>
          <w:rFonts w:ascii="Comic Sans MS" w:hAnsi="Comic Sans MS"/>
          <w:sz w:val="24"/>
          <w:szCs w:val="24"/>
          <w:u w:val="single"/>
        </w:rPr>
        <w:t>Step 1</w:t>
      </w:r>
    </w:p>
    <w:p w:rsidR="00DE241B" w:rsidRPr="00B0055F" w:rsidRDefault="00DE241B" w:rsidP="002E6362">
      <w:pPr>
        <w:jc w:val="both"/>
        <w:rPr>
          <w:rFonts w:ascii="Comic Sans MS" w:hAnsi="Comic Sans MS"/>
          <w:b/>
          <w:sz w:val="24"/>
          <w:szCs w:val="24"/>
        </w:rPr>
      </w:pPr>
      <w:r w:rsidRPr="00B0055F">
        <w:rPr>
          <w:rFonts w:ascii="Comic Sans MS" w:hAnsi="Comic Sans MS"/>
          <w:sz w:val="24"/>
          <w:szCs w:val="24"/>
        </w:rPr>
        <w:t xml:space="preserve">Form a group with a maximum of 6 people. This activity can be done with uneven numbers or with just 2 people but it will be easier with 6 or an even number. </w:t>
      </w:r>
      <w:r w:rsidRPr="00B0055F">
        <w:rPr>
          <w:rFonts w:ascii="Comic Sans MS" w:hAnsi="Comic Sans MS"/>
          <w:b/>
          <w:sz w:val="24"/>
          <w:szCs w:val="24"/>
        </w:rPr>
        <w:t>On your response sheet list the members of your group in column 1.</w:t>
      </w:r>
    </w:p>
    <w:p w:rsidR="00DE241B" w:rsidRPr="00B0055F" w:rsidRDefault="00DE241B" w:rsidP="002E6362">
      <w:pPr>
        <w:jc w:val="both"/>
        <w:rPr>
          <w:rFonts w:ascii="Comic Sans MS" w:hAnsi="Comic Sans MS"/>
          <w:sz w:val="24"/>
          <w:szCs w:val="24"/>
          <w:u w:val="single"/>
        </w:rPr>
      </w:pPr>
      <w:r w:rsidRPr="00B0055F">
        <w:rPr>
          <w:rFonts w:ascii="Comic Sans MS" w:hAnsi="Comic Sans MS"/>
          <w:sz w:val="24"/>
          <w:szCs w:val="24"/>
          <w:u w:val="single"/>
        </w:rPr>
        <w:t>Step 2</w:t>
      </w:r>
    </w:p>
    <w:p w:rsidR="007E4491" w:rsidRPr="00B0055F" w:rsidRDefault="007E4491" w:rsidP="002E6362">
      <w:pPr>
        <w:jc w:val="both"/>
        <w:rPr>
          <w:rFonts w:ascii="Comic Sans MS" w:hAnsi="Comic Sans MS"/>
          <w:sz w:val="24"/>
          <w:szCs w:val="24"/>
        </w:rPr>
      </w:pPr>
      <w:r w:rsidRPr="00B0055F">
        <w:rPr>
          <w:rFonts w:ascii="Comic Sans MS" w:hAnsi="Comic Sans MS"/>
          <w:sz w:val="24"/>
          <w:szCs w:val="24"/>
        </w:rPr>
        <w:t xml:space="preserve">In your group choose one of the following topics related to ethical issues. </w:t>
      </w:r>
    </w:p>
    <w:p w:rsidR="007E4491" w:rsidRPr="00B0055F" w:rsidRDefault="006B1989"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E</w:t>
      </w:r>
      <w:r w:rsidR="007E4491" w:rsidRPr="00B0055F">
        <w:rPr>
          <w:rFonts w:ascii="Comic Sans MS" w:hAnsi="Comic Sans MS"/>
          <w:sz w:val="24"/>
          <w:szCs w:val="24"/>
        </w:rPr>
        <w:t xml:space="preserve">uthanasia </w:t>
      </w:r>
      <w:r w:rsidRPr="00B0055F">
        <w:rPr>
          <w:rFonts w:ascii="Comic Sans MS" w:hAnsi="Comic Sans MS"/>
          <w:sz w:val="24"/>
          <w:szCs w:val="24"/>
        </w:rPr>
        <w:t xml:space="preserve">should </w:t>
      </w:r>
      <w:r w:rsidR="007E4491" w:rsidRPr="00B0055F">
        <w:rPr>
          <w:rFonts w:ascii="Comic Sans MS" w:hAnsi="Comic Sans MS"/>
          <w:sz w:val="24"/>
          <w:szCs w:val="24"/>
        </w:rPr>
        <w:t>be</w:t>
      </w:r>
      <w:r w:rsidRPr="00B0055F">
        <w:rPr>
          <w:rFonts w:ascii="Comic Sans MS" w:hAnsi="Comic Sans MS"/>
          <w:sz w:val="24"/>
          <w:szCs w:val="24"/>
        </w:rPr>
        <w:t xml:space="preserve"> allowed for the terminally ill.</w:t>
      </w:r>
    </w:p>
    <w:p w:rsidR="007E4491" w:rsidRPr="00B0055F" w:rsidRDefault="006B1989"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A</w:t>
      </w:r>
      <w:r w:rsidR="007E4491" w:rsidRPr="00B0055F">
        <w:rPr>
          <w:rFonts w:ascii="Comic Sans MS" w:hAnsi="Comic Sans MS"/>
          <w:sz w:val="24"/>
          <w:szCs w:val="24"/>
        </w:rPr>
        <w:t xml:space="preserve">nimals </w:t>
      </w:r>
      <w:r w:rsidRPr="00B0055F">
        <w:rPr>
          <w:rFonts w:ascii="Comic Sans MS" w:hAnsi="Comic Sans MS"/>
          <w:sz w:val="24"/>
          <w:szCs w:val="24"/>
        </w:rPr>
        <w:t xml:space="preserve">should </w:t>
      </w:r>
      <w:r w:rsidR="007E4491" w:rsidRPr="00B0055F">
        <w:rPr>
          <w:rFonts w:ascii="Comic Sans MS" w:hAnsi="Comic Sans MS"/>
          <w:sz w:val="24"/>
          <w:szCs w:val="24"/>
        </w:rPr>
        <w:t>be produced to provi</w:t>
      </w:r>
      <w:r w:rsidRPr="00B0055F">
        <w:rPr>
          <w:rFonts w:ascii="Comic Sans MS" w:hAnsi="Comic Sans MS"/>
          <w:sz w:val="24"/>
          <w:szCs w:val="24"/>
        </w:rPr>
        <w:t>de organs for organ transplants.</w:t>
      </w:r>
    </w:p>
    <w:p w:rsidR="00C21135" w:rsidRPr="00B0055F" w:rsidRDefault="00C21135"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Cigarettes should be banned in Australia</w:t>
      </w:r>
    </w:p>
    <w:p w:rsidR="007E4491" w:rsidRPr="00B0055F" w:rsidRDefault="006B1989"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A</w:t>
      </w:r>
      <w:r w:rsidR="007E4491" w:rsidRPr="00B0055F">
        <w:rPr>
          <w:rFonts w:ascii="Comic Sans MS" w:hAnsi="Comic Sans MS"/>
          <w:sz w:val="24"/>
          <w:szCs w:val="24"/>
        </w:rPr>
        <w:t xml:space="preserve">bortions </w:t>
      </w:r>
      <w:r w:rsidRPr="00B0055F">
        <w:rPr>
          <w:rFonts w:ascii="Comic Sans MS" w:hAnsi="Comic Sans MS"/>
          <w:sz w:val="24"/>
          <w:szCs w:val="24"/>
        </w:rPr>
        <w:t xml:space="preserve">should </w:t>
      </w:r>
      <w:r w:rsidR="007E4491" w:rsidRPr="00B0055F">
        <w:rPr>
          <w:rFonts w:ascii="Comic Sans MS" w:hAnsi="Comic Sans MS"/>
          <w:sz w:val="24"/>
          <w:szCs w:val="24"/>
        </w:rPr>
        <w:t>be legal for those who want to terminate the pregnancy when a foetus is</w:t>
      </w:r>
      <w:r w:rsidRPr="00B0055F">
        <w:rPr>
          <w:rFonts w:ascii="Comic Sans MS" w:hAnsi="Comic Sans MS"/>
          <w:sz w:val="24"/>
          <w:szCs w:val="24"/>
        </w:rPr>
        <w:t xml:space="preserve"> obviously deformed or retarded.</w:t>
      </w:r>
    </w:p>
    <w:p w:rsidR="00C21135" w:rsidRPr="00B0055F" w:rsidRDefault="00C21135"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People should have a license to keep a dog</w:t>
      </w:r>
    </w:p>
    <w:p w:rsidR="007E4491" w:rsidRPr="00B0055F" w:rsidRDefault="007E4491"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 xml:space="preserve"> Genetically Modified food</w:t>
      </w:r>
      <w:r w:rsidR="006B1989" w:rsidRPr="00B0055F">
        <w:rPr>
          <w:rFonts w:ascii="Comic Sans MS" w:hAnsi="Comic Sans MS"/>
          <w:sz w:val="24"/>
          <w:szCs w:val="24"/>
        </w:rPr>
        <w:t xml:space="preserve"> should</w:t>
      </w:r>
      <w:r w:rsidRPr="00B0055F">
        <w:rPr>
          <w:rFonts w:ascii="Comic Sans MS" w:hAnsi="Comic Sans MS"/>
          <w:sz w:val="24"/>
          <w:szCs w:val="24"/>
        </w:rPr>
        <w:t xml:space="preserve"> be </w:t>
      </w:r>
      <w:r w:rsidR="006B1989" w:rsidRPr="00B0055F">
        <w:rPr>
          <w:rFonts w:ascii="Comic Sans MS" w:hAnsi="Comic Sans MS"/>
          <w:sz w:val="24"/>
          <w:szCs w:val="24"/>
        </w:rPr>
        <w:t>sold in Australian supermarkets.</w:t>
      </w:r>
    </w:p>
    <w:p w:rsidR="007E4491" w:rsidRPr="00B0055F" w:rsidRDefault="006B1989"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N</w:t>
      </w:r>
      <w:r w:rsidR="007E4491" w:rsidRPr="00B0055F">
        <w:rPr>
          <w:rFonts w:ascii="Comic Sans MS" w:hAnsi="Comic Sans MS"/>
          <w:sz w:val="24"/>
          <w:szCs w:val="24"/>
        </w:rPr>
        <w:t>uclear waste from a medical research f</w:t>
      </w:r>
      <w:r w:rsidR="00F2391D" w:rsidRPr="00B0055F">
        <w:rPr>
          <w:rFonts w:ascii="Comic Sans MS" w:hAnsi="Comic Sans MS"/>
          <w:sz w:val="24"/>
          <w:szCs w:val="24"/>
        </w:rPr>
        <w:t>acility</w:t>
      </w:r>
      <w:r w:rsidRPr="00B0055F">
        <w:rPr>
          <w:rFonts w:ascii="Comic Sans MS" w:hAnsi="Comic Sans MS"/>
          <w:sz w:val="24"/>
          <w:szCs w:val="24"/>
        </w:rPr>
        <w:t xml:space="preserve"> should</w:t>
      </w:r>
      <w:r w:rsidR="00F2391D" w:rsidRPr="00B0055F">
        <w:rPr>
          <w:rFonts w:ascii="Comic Sans MS" w:hAnsi="Comic Sans MS"/>
          <w:sz w:val="24"/>
          <w:szCs w:val="24"/>
        </w:rPr>
        <w:t xml:space="preserve"> be dumped</w:t>
      </w:r>
      <w:r w:rsidR="007E4491" w:rsidRPr="00B0055F">
        <w:rPr>
          <w:rFonts w:ascii="Comic Sans MS" w:hAnsi="Comic Sans MS"/>
          <w:sz w:val="24"/>
          <w:szCs w:val="24"/>
        </w:rPr>
        <w:t xml:space="preserve"> in country Sou</w:t>
      </w:r>
      <w:r w:rsidRPr="00B0055F">
        <w:rPr>
          <w:rFonts w:ascii="Comic Sans MS" w:hAnsi="Comic Sans MS"/>
          <w:sz w:val="24"/>
          <w:szCs w:val="24"/>
        </w:rPr>
        <w:t>th Australia.</w:t>
      </w:r>
    </w:p>
    <w:p w:rsidR="007E4491" w:rsidRPr="00B0055F" w:rsidRDefault="006B1989"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T</w:t>
      </w:r>
      <w:r w:rsidR="007E4491" w:rsidRPr="00B0055F">
        <w:rPr>
          <w:rFonts w:ascii="Comic Sans MS" w:hAnsi="Comic Sans MS"/>
          <w:sz w:val="24"/>
          <w:szCs w:val="24"/>
        </w:rPr>
        <w:t>he culling of Australian wildlife</w:t>
      </w:r>
      <w:r w:rsidRPr="00B0055F">
        <w:rPr>
          <w:rFonts w:ascii="Comic Sans MS" w:hAnsi="Comic Sans MS"/>
          <w:sz w:val="24"/>
          <w:szCs w:val="24"/>
        </w:rPr>
        <w:t xml:space="preserve"> should be allowed.</w:t>
      </w:r>
    </w:p>
    <w:p w:rsidR="00C21135" w:rsidRPr="00B0055F" w:rsidRDefault="00C21135"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Child beauty pageants should be banned</w:t>
      </w:r>
    </w:p>
    <w:p w:rsidR="000D2E2D" w:rsidRPr="00B0055F" w:rsidRDefault="006B1989"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W</w:t>
      </w:r>
      <w:r w:rsidR="000D2E2D" w:rsidRPr="00B0055F">
        <w:rPr>
          <w:rFonts w:ascii="Comic Sans MS" w:hAnsi="Comic Sans MS"/>
          <w:sz w:val="24"/>
          <w:szCs w:val="24"/>
        </w:rPr>
        <w:t xml:space="preserve">e </w:t>
      </w:r>
      <w:r w:rsidRPr="00B0055F">
        <w:rPr>
          <w:rFonts w:ascii="Comic Sans MS" w:hAnsi="Comic Sans MS"/>
          <w:sz w:val="24"/>
          <w:szCs w:val="24"/>
        </w:rPr>
        <w:t xml:space="preserve">should </w:t>
      </w:r>
      <w:r w:rsidR="000D2E2D" w:rsidRPr="00B0055F">
        <w:rPr>
          <w:rFonts w:ascii="Comic Sans MS" w:hAnsi="Comic Sans MS"/>
          <w:sz w:val="24"/>
          <w:szCs w:val="24"/>
        </w:rPr>
        <w:t>continue to spend money on k</w:t>
      </w:r>
      <w:r w:rsidRPr="00B0055F">
        <w:rPr>
          <w:rFonts w:ascii="Comic Sans MS" w:hAnsi="Comic Sans MS"/>
          <w:sz w:val="24"/>
          <w:szCs w:val="24"/>
        </w:rPr>
        <w:t>eeping endangered species alive.</w:t>
      </w:r>
    </w:p>
    <w:p w:rsidR="000D2E2D" w:rsidRPr="00B0055F" w:rsidRDefault="006B1989"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P</w:t>
      </w:r>
      <w:r w:rsidR="000D2E2D" w:rsidRPr="00B0055F">
        <w:rPr>
          <w:rFonts w:ascii="Comic Sans MS" w:hAnsi="Comic Sans MS"/>
          <w:sz w:val="24"/>
          <w:szCs w:val="24"/>
        </w:rPr>
        <w:t xml:space="preserve">eople </w:t>
      </w:r>
      <w:r w:rsidRPr="00B0055F">
        <w:rPr>
          <w:rFonts w:ascii="Comic Sans MS" w:hAnsi="Comic Sans MS"/>
          <w:sz w:val="24"/>
          <w:szCs w:val="24"/>
        </w:rPr>
        <w:t>should be able to choose the sex of their offspring.</w:t>
      </w:r>
    </w:p>
    <w:p w:rsidR="000D2E2D" w:rsidRPr="00B0055F" w:rsidRDefault="006B1989"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W</w:t>
      </w:r>
      <w:r w:rsidR="000D2E2D" w:rsidRPr="00B0055F">
        <w:rPr>
          <w:rFonts w:ascii="Comic Sans MS" w:hAnsi="Comic Sans MS"/>
          <w:sz w:val="24"/>
          <w:szCs w:val="24"/>
        </w:rPr>
        <w:t xml:space="preserve">indfarms </w:t>
      </w:r>
      <w:r w:rsidRPr="00B0055F">
        <w:rPr>
          <w:rFonts w:ascii="Comic Sans MS" w:hAnsi="Comic Sans MS"/>
          <w:sz w:val="24"/>
          <w:szCs w:val="24"/>
        </w:rPr>
        <w:t xml:space="preserve">should </w:t>
      </w:r>
      <w:r w:rsidR="000D2E2D" w:rsidRPr="00B0055F">
        <w:rPr>
          <w:rFonts w:ascii="Comic Sans MS" w:hAnsi="Comic Sans MS"/>
          <w:sz w:val="24"/>
          <w:szCs w:val="24"/>
        </w:rPr>
        <w:t>be allowed in residential/semi-ur</w:t>
      </w:r>
      <w:r w:rsidRPr="00B0055F">
        <w:rPr>
          <w:rFonts w:ascii="Comic Sans MS" w:hAnsi="Comic Sans MS"/>
          <w:sz w:val="24"/>
          <w:szCs w:val="24"/>
        </w:rPr>
        <w:t>ban areas.</w:t>
      </w:r>
    </w:p>
    <w:p w:rsidR="000D2E2D" w:rsidRPr="00B0055F" w:rsidRDefault="006B1989"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C</w:t>
      </w:r>
      <w:r w:rsidR="000D2E2D" w:rsidRPr="00B0055F">
        <w:rPr>
          <w:rFonts w:ascii="Comic Sans MS" w:hAnsi="Comic Sans MS"/>
          <w:sz w:val="24"/>
          <w:szCs w:val="24"/>
        </w:rPr>
        <w:t>apital punishment</w:t>
      </w:r>
      <w:r w:rsidRPr="00B0055F">
        <w:rPr>
          <w:rFonts w:ascii="Comic Sans MS" w:hAnsi="Comic Sans MS"/>
          <w:sz w:val="24"/>
          <w:szCs w:val="24"/>
        </w:rPr>
        <w:t xml:space="preserve"> should</w:t>
      </w:r>
      <w:r w:rsidR="000D2E2D" w:rsidRPr="00B0055F">
        <w:rPr>
          <w:rFonts w:ascii="Comic Sans MS" w:hAnsi="Comic Sans MS"/>
          <w:sz w:val="24"/>
          <w:szCs w:val="24"/>
        </w:rPr>
        <w:t xml:space="preserve"> be brought back for those foun</w:t>
      </w:r>
      <w:r w:rsidRPr="00B0055F">
        <w:rPr>
          <w:rFonts w:ascii="Comic Sans MS" w:hAnsi="Comic Sans MS"/>
          <w:sz w:val="24"/>
          <w:szCs w:val="24"/>
        </w:rPr>
        <w:t>d guilty of murder in Australia.</w:t>
      </w:r>
    </w:p>
    <w:p w:rsidR="000D2E2D" w:rsidRPr="00B0055F" w:rsidRDefault="000D2E2D" w:rsidP="002E6362">
      <w:pPr>
        <w:pStyle w:val="ListParagraph"/>
        <w:numPr>
          <w:ilvl w:val="0"/>
          <w:numId w:val="1"/>
        </w:numPr>
        <w:jc w:val="both"/>
        <w:rPr>
          <w:rFonts w:ascii="Comic Sans MS" w:hAnsi="Comic Sans MS"/>
          <w:sz w:val="24"/>
          <w:szCs w:val="24"/>
        </w:rPr>
      </w:pPr>
      <w:r w:rsidRPr="00B0055F">
        <w:rPr>
          <w:rFonts w:ascii="Comic Sans MS" w:hAnsi="Comic Sans MS"/>
          <w:sz w:val="24"/>
          <w:szCs w:val="24"/>
        </w:rPr>
        <w:t>Your own topic</w:t>
      </w:r>
      <w:r w:rsidR="006B1989" w:rsidRPr="00B0055F">
        <w:rPr>
          <w:rFonts w:ascii="Comic Sans MS" w:hAnsi="Comic Sans MS"/>
          <w:sz w:val="24"/>
          <w:szCs w:val="24"/>
        </w:rPr>
        <w:t>- formulate or modify a topic</w:t>
      </w:r>
      <w:r w:rsidRPr="00B0055F">
        <w:rPr>
          <w:rFonts w:ascii="Comic Sans MS" w:hAnsi="Comic Sans MS"/>
          <w:sz w:val="24"/>
          <w:szCs w:val="24"/>
        </w:rPr>
        <w:t xml:space="preserve"> and check with a 10AIL teacher to make sure it is appropriate before continuing</w:t>
      </w:r>
    </w:p>
    <w:p w:rsidR="002E6362" w:rsidRPr="00B0055F" w:rsidRDefault="00DE241B" w:rsidP="002E6362">
      <w:pPr>
        <w:jc w:val="both"/>
        <w:rPr>
          <w:rFonts w:ascii="Comic Sans MS" w:hAnsi="Comic Sans MS"/>
          <w:b/>
          <w:sz w:val="24"/>
          <w:szCs w:val="24"/>
        </w:rPr>
      </w:pPr>
      <w:r w:rsidRPr="00B0055F">
        <w:rPr>
          <w:rFonts w:ascii="Comic Sans MS" w:hAnsi="Comic Sans MS"/>
          <w:b/>
          <w:sz w:val="24"/>
          <w:szCs w:val="24"/>
        </w:rPr>
        <w:t>On your response sheet against ste</w:t>
      </w:r>
      <w:r w:rsidR="006B1989" w:rsidRPr="00B0055F">
        <w:rPr>
          <w:rFonts w:ascii="Comic Sans MS" w:hAnsi="Comic Sans MS"/>
          <w:b/>
          <w:sz w:val="24"/>
          <w:szCs w:val="24"/>
        </w:rPr>
        <w:t>p 2 write your proposition</w:t>
      </w:r>
      <w:r w:rsidRPr="00B0055F">
        <w:rPr>
          <w:rFonts w:ascii="Comic Sans MS" w:hAnsi="Comic Sans MS"/>
          <w:b/>
          <w:sz w:val="24"/>
          <w:szCs w:val="24"/>
        </w:rPr>
        <w:t xml:space="preserve"> and have an AIL teacher sign it to verify its suitability. Then answer the opinion question that follows on the sheet.</w:t>
      </w:r>
    </w:p>
    <w:p w:rsidR="000D2E2D" w:rsidRPr="00B0055F" w:rsidRDefault="00DE241B" w:rsidP="002E6362">
      <w:pPr>
        <w:jc w:val="both"/>
        <w:rPr>
          <w:rFonts w:ascii="Comic Sans MS" w:hAnsi="Comic Sans MS"/>
          <w:sz w:val="24"/>
          <w:szCs w:val="24"/>
        </w:rPr>
      </w:pPr>
      <w:r w:rsidRPr="00B0055F">
        <w:rPr>
          <w:rFonts w:ascii="Comic Sans MS" w:hAnsi="Comic Sans MS"/>
          <w:sz w:val="24"/>
          <w:szCs w:val="24"/>
          <w:u w:val="single"/>
        </w:rPr>
        <w:t>Step 3</w:t>
      </w:r>
      <w:r w:rsidR="000D2E2D" w:rsidRPr="00B0055F">
        <w:rPr>
          <w:rFonts w:ascii="Comic Sans MS" w:hAnsi="Comic Sans MS"/>
          <w:sz w:val="24"/>
          <w:szCs w:val="24"/>
          <w:u w:val="single"/>
        </w:rPr>
        <w:t>- RESEARCH</w:t>
      </w:r>
      <w:r w:rsidR="0036225A" w:rsidRPr="00B0055F">
        <w:rPr>
          <w:rFonts w:ascii="Comic Sans MS" w:hAnsi="Comic Sans MS"/>
          <w:sz w:val="24"/>
          <w:szCs w:val="24"/>
          <w:u w:val="single"/>
        </w:rPr>
        <w:t xml:space="preserve"> </w:t>
      </w:r>
    </w:p>
    <w:p w:rsidR="000D2E2D" w:rsidRDefault="0036225A" w:rsidP="002E6362">
      <w:pPr>
        <w:jc w:val="both"/>
        <w:rPr>
          <w:rFonts w:ascii="Comic Sans MS" w:hAnsi="Comic Sans MS"/>
          <w:b/>
          <w:sz w:val="24"/>
          <w:szCs w:val="24"/>
        </w:rPr>
      </w:pPr>
      <w:r w:rsidRPr="00B0055F">
        <w:rPr>
          <w:rFonts w:ascii="Comic Sans MS" w:hAnsi="Comic Sans MS"/>
          <w:sz w:val="24"/>
          <w:szCs w:val="24"/>
        </w:rPr>
        <w:t xml:space="preserve">Through research find out what is the current situation about the chosen issue. Find factual information from at least 2 sources, using the CAMPER guidelines to help you. Try to find sources which provide differing opinions or biases. </w:t>
      </w:r>
      <w:r w:rsidR="00C345BD" w:rsidRPr="00B0055F">
        <w:rPr>
          <w:rFonts w:ascii="Comic Sans MS" w:hAnsi="Comic Sans MS"/>
          <w:sz w:val="24"/>
          <w:szCs w:val="24"/>
        </w:rPr>
        <w:t xml:space="preserve">You may wish to share information with other members of your group. This research can be “cut and pasted” from websites but try to include only the information which is critical to your question. </w:t>
      </w:r>
      <w:r w:rsidRPr="00B0055F">
        <w:rPr>
          <w:rFonts w:ascii="Comic Sans MS" w:hAnsi="Comic Sans MS"/>
          <w:sz w:val="24"/>
          <w:szCs w:val="24"/>
        </w:rPr>
        <w:t xml:space="preserve"> Make sure you </w:t>
      </w:r>
      <w:r w:rsidRPr="00B0055F">
        <w:rPr>
          <w:rFonts w:ascii="Comic Sans MS" w:hAnsi="Comic Sans MS"/>
          <w:i/>
          <w:sz w:val="24"/>
          <w:szCs w:val="24"/>
        </w:rPr>
        <w:t>reference</w:t>
      </w:r>
      <w:r w:rsidRPr="00B0055F">
        <w:rPr>
          <w:rFonts w:ascii="Comic Sans MS" w:hAnsi="Comic Sans MS"/>
          <w:sz w:val="24"/>
          <w:szCs w:val="24"/>
        </w:rPr>
        <w:t xml:space="preserve"> eac</w:t>
      </w:r>
      <w:r w:rsidR="00C345BD" w:rsidRPr="00B0055F">
        <w:rPr>
          <w:rFonts w:ascii="Comic Sans MS" w:hAnsi="Comic Sans MS"/>
          <w:sz w:val="24"/>
          <w:szCs w:val="24"/>
        </w:rPr>
        <w:t xml:space="preserve">h source either at the end of individual sections or at the end of your research. </w:t>
      </w:r>
      <w:r w:rsidR="00C345BD" w:rsidRPr="00B0055F">
        <w:rPr>
          <w:rFonts w:ascii="Comic Sans MS" w:hAnsi="Comic Sans MS"/>
          <w:b/>
          <w:sz w:val="24"/>
          <w:szCs w:val="24"/>
        </w:rPr>
        <w:t>Save this research as an electronic copy which can be submitted to your advisory teacher.</w:t>
      </w:r>
    </w:p>
    <w:p w:rsidR="00C8137C" w:rsidRPr="00B0055F" w:rsidRDefault="00C8137C" w:rsidP="002E6362">
      <w:pPr>
        <w:jc w:val="both"/>
        <w:rPr>
          <w:rFonts w:ascii="Comic Sans MS" w:hAnsi="Comic Sans MS"/>
          <w:b/>
          <w:sz w:val="24"/>
          <w:szCs w:val="24"/>
        </w:rPr>
      </w:pPr>
    </w:p>
    <w:p w:rsidR="0036225A" w:rsidRPr="00B0055F" w:rsidRDefault="00C345BD" w:rsidP="002E6362">
      <w:pPr>
        <w:jc w:val="both"/>
        <w:rPr>
          <w:rFonts w:ascii="Comic Sans MS" w:hAnsi="Comic Sans MS"/>
          <w:sz w:val="24"/>
          <w:szCs w:val="24"/>
        </w:rPr>
      </w:pPr>
      <w:r w:rsidRPr="00B0055F">
        <w:rPr>
          <w:rFonts w:ascii="Comic Sans MS" w:hAnsi="Comic Sans MS"/>
          <w:sz w:val="24"/>
          <w:szCs w:val="24"/>
          <w:u w:val="single"/>
        </w:rPr>
        <w:t>Step 4</w:t>
      </w:r>
      <w:r w:rsidR="0036225A" w:rsidRPr="00B0055F">
        <w:rPr>
          <w:rFonts w:ascii="Comic Sans MS" w:hAnsi="Comic Sans MS"/>
          <w:sz w:val="24"/>
          <w:szCs w:val="24"/>
          <w:u w:val="single"/>
        </w:rPr>
        <w:t>- ANALYSIS</w:t>
      </w:r>
      <w:r w:rsidR="0036225A" w:rsidRPr="00B0055F">
        <w:rPr>
          <w:rFonts w:ascii="Comic Sans MS" w:hAnsi="Comic Sans MS"/>
          <w:sz w:val="24"/>
          <w:szCs w:val="24"/>
        </w:rPr>
        <w:t xml:space="preserve"> (group activity)</w:t>
      </w:r>
    </w:p>
    <w:p w:rsidR="0036225A" w:rsidRPr="00B0055F" w:rsidRDefault="0036225A" w:rsidP="002E6362">
      <w:pPr>
        <w:jc w:val="both"/>
        <w:rPr>
          <w:rFonts w:ascii="Comic Sans MS" w:hAnsi="Comic Sans MS"/>
          <w:sz w:val="24"/>
          <w:szCs w:val="24"/>
        </w:rPr>
      </w:pPr>
      <w:r w:rsidRPr="00B0055F">
        <w:rPr>
          <w:rFonts w:ascii="Comic Sans MS" w:hAnsi="Comic Sans MS"/>
          <w:sz w:val="24"/>
          <w:szCs w:val="24"/>
        </w:rPr>
        <w:lastRenderedPageBreak/>
        <w:t>Work in your group to decide the positive and negative viewpoints, or the “pros and cons” of the issue. Discuss the issues arising from both opinions and form an ethical understanding of the topic. Be prepared to present a solid argument for both viewpoints regardless of your own personal opinion.</w:t>
      </w:r>
      <w:r w:rsidR="00C345BD" w:rsidRPr="00B0055F">
        <w:rPr>
          <w:rFonts w:ascii="Comic Sans MS" w:hAnsi="Comic Sans MS"/>
          <w:sz w:val="24"/>
          <w:szCs w:val="24"/>
        </w:rPr>
        <w:t xml:space="preserve"> </w:t>
      </w:r>
    </w:p>
    <w:p w:rsidR="00C345BD" w:rsidRPr="00B0055F" w:rsidRDefault="00C345BD" w:rsidP="002E6362">
      <w:pPr>
        <w:jc w:val="both"/>
        <w:rPr>
          <w:rFonts w:ascii="Comic Sans MS" w:hAnsi="Comic Sans MS"/>
          <w:b/>
          <w:sz w:val="24"/>
          <w:szCs w:val="24"/>
        </w:rPr>
      </w:pPr>
      <w:r w:rsidRPr="00B0055F">
        <w:rPr>
          <w:rFonts w:ascii="Comic Sans MS" w:hAnsi="Comic Sans MS"/>
          <w:sz w:val="24"/>
          <w:szCs w:val="24"/>
        </w:rPr>
        <w:t>As a group, form a list of evidence or viewpoints which support the proposition (Pros or positive points), and also those that support the opposition (cons or negative points).</w:t>
      </w:r>
      <w:r w:rsidR="003E1FC0" w:rsidRPr="00B0055F">
        <w:rPr>
          <w:rFonts w:ascii="Comic Sans MS" w:hAnsi="Comic Sans MS"/>
          <w:sz w:val="24"/>
          <w:szCs w:val="24"/>
        </w:rPr>
        <w:t xml:space="preserve"> You will need at least 3 strong points for each argument. </w:t>
      </w:r>
      <w:r w:rsidRPr="00B0055F">
        <w:rPr>
          <w:rFonts w:ascii="Comic Sans MS" w:hAnsi="Comic Sans MS"/>
          <w:sz w:val="24"/>
          <w:szCs w:val="24"/>
        </w:rPr>
        <w:t xml:space="preserve"> </w:t>
      </w:r>
      <w:r w:rsidRPr="00B0055F">
        <w:rPr>
          <w:rFonts w:ascii="Comic Sans MS" w:hAnsi="Comic Sans MS"/>
          <w:b/>
          <w:sz w:val="24"/>
          <w:szCs w:val="24"/>
        </w:rPr>
        <w:t>On your response sheet list these against step 4.</w:t>
      </w:r>
      <w:r w:rsidR="003E1FC0" w:rsidRPr="00B0055F">
        <w:rPr>
          <w:rFonts w:ascii="Comic Sans MS" w:hAnsi="Comic Sans MS"/>
          <w:b/>
          <w:sz w:val="24"/>
          <w:szCs w:val="24"/>
        </w:rPr>
        <w:t xml:space="preserve"> </w:t>
      </w:r>
    </w:p>
    <w:p w:rsidR="003E1FC0" w:rsidRPr="00B0055F" w:rsidRDefault="003E1FC0" w:rsidP="002E6362">
      <w:pPr>
        <w:jc w:val="both"/>
        <w:rPr>
          <w:rFonts w:ascii="Comic Sans MS" w:hAnsi="Comic Sans MS"/>
          <w:sz w:val="24"/>
          <w:szCs w:val="24"/>
          <w:u w:val="single"/>
        </w:rPr>
      </w:pPr>
      <w:r w:rsidRPr="00B0055F">
        <w:rPr>
          <w:rFonts w:ascii="Comic Sans MS" w:hAnsi="Comic Sans MS"/>
          <w:sz w:val="24"/>
          <w:szCs w:val="24"/>
          <w:u w:val="single"/>
        </w:rPr>
        <w:t>Step 5</w:t>
      </w:r>
    </w:p>
    <w:p w:rsidR="003E1FC0" w:rsidRPr="00B0055F" w:rsidRDefault="0036225A" w:rsidP="002E6362">
      <w:pPr>
        <w:jc w:val="both"/>
        <w:rPr>
          <w:rFonts w:ascii="Comic Sans MS" w:hAnsi="Comic Sans MS"/>
          <w:b/>
          <w:sz w:val="24"/>
          <w:szCs w:val="24"/>
        </w:rPr>
      </w:pPr>
      <w:r w:rsidRPr="00B0055F">
        <w:rPr>
          <w:rFonts w:ascii="Comic Sans MS" w:hAnsi="Comic Sans MS"/>
          <w:sz w:val="24"/>
          <w:szCs w:val="24"/>
        </w:rPr>
        <w:t>As a group,</w:t>
      </w:r>
      <w:r w:rsidR="003E1FC0" w:rsidRPr="00B0055F">
        <w:rPr>
          <w:rFonts w:ascii="Comic Sans MS" w:hAnsi="Comic Sans MS"/>
          <w:sz w:val="24"/>
          <w:szCs w:val="24"/>
        </w:rPr>
        <w:t xml:space="preserve"> decide who is going to support the proposition and who will oppose it. Try to have the same number of people on each side. </w:t>
      </w:r>
      <w:r w:rsidR="003E1FC0" w:rsidRPr="00B0055F">
        <w:rPr>
          <w:rFonts w:ascii="Comic Sans MS" w:hAnsi="Comic Sans MS"/>
          <w:b/>
          <w:sz w:val="24"/>
          <w:szCs w:val="24"/>
        </w:rPr>
        <w:t>On the response sheet add a P or an O to the initial table identifying who is doing what.</w:t>
      </w:r>
    </w:p>
    <w:p w:rsidR="003E1FC0" w:rsidRPr="00B0055F" w:rsidRDefault="003E1FC0" w:rsidP="002E6362">
      <w:pPr>
        <w:jc w:val="both"/>
        <w:rPr>
          <w:rFonts w:ascii="Comic Sans MS" w:hAnsi="Comic Sans MS"/>
          <w:sz w:val="24"/>
          <w:szCs w:val="24"/>
          <w:u w:val="single"/>
        </w:rPr>
      </w:pPr>
      <w:r w:rsidRPr="00B0055F">
        <w:rPr>
          <w:rFonts w:ascii="Comic Sans MS" w:hAnsi="Comic Sans MS"/>
          <w:sz w:val="24"/>
          <w:szCs w:val="24"/>
          <w:u w:val="single"/>
        </w:rPr>
        <w:t>Step 6</w:t>
      </w:r>
    </w:p>
    <w:p w:rsidR="000B72D2" w:rsidRPr="00B0055F" w:rsidRDefault="003E1FC0" w:rsidP="002E6362">
      <w:pPr>
        <w:jc w:val="both"/>
        <w:rPr>
          <w:rFonts w:ascii="Comic Sans MS" w:hAnsi="Comic Sans MS"/>
          <w:b/>
          <w:sz w:val="24"/>
          <w:szCs w:val="24"/>
        </w:rPr>
      </w:pPr>
      <w:r w:rsidRPr="00B0055F">
        <w:rPr>
          <w:rFonts w:ascii="Comic Sans MS" w:hAnsi="Comic Sans MS"/>
          <w:sz w:val="24"/>
          <w:szCs w:val="24"/>
        </w:rPr>
        <w:t>Individually, using the list of points from step 4 for your chosen viewpoint write an</w:t>
      </w:r>
      <w:r w:rsidR="0036225A" w:rsidRPr="00B0055F">
        <w:rPr>
          <w:rFonts w:ascii="Comic Sans MS" w:hAnsi="Comic Sans MS"/>
          <w:sz w:val="24"/>
          <w:szCs w:val="24"/>
        </w:rPr>
        <w:t xml:space="preserve"> analysis outlining all of the </w:t>
      </w:r>
      <w:r w:rsidR="002E6362" w:rsidRPr="00B0055F">
        <w:rPr>
          <w:rFonts w:ascii="Comic Sans MS" w:hAnsi="Comic Sans MS"/>
          <w:sz w:val="24"/>
          <w:szCs w:val="24"/>
        </w:rPr>
        <w:t>issues relating to yo</w:t>
      </w:r>
      <w:r w:rsidRPr="00B0055F">
        <w:rPr>
          <w:rFonts w:ascii="Comic Sans MS" w:hAnsi="Comic Sans MS"/>
          <w:sz w:val="24"/>
          <w:szCs w:val="24"/>
        </w:rPr>
        <w:t>ur topic. Each argument should have its own paragraph detailing how the argu</w:t>
      </w:r>
      <w:r w:rsidR="000B72D2" w:rsidRPr="00B0055F">
        <w:rPr>
          <w:rFonts w:ascii="Comic Sans MS" w:hAnsi="Comic Sans MS"/>
          <w:sz w:val="24"/>
          <w:szCs w:val="24"/>
        </w:rPr>
        <w:t>ment supports your viewpoint.  Document</w:t>
      </w:r>
      <w:r w:rsidRPr="00B0055F">
        <w:rPr>
          <w:rFonts w:ascii="Comic Sans MS" w:hAnsi="Comic Sans MS"/>
          <w:sz w:val="24"/>
          <w:szCs w:val="24"/>
        </w:rPr>
        <w:t xml:space="preserve"> the evidence</w:t>
      </w:r>
      <w:r w:rsidR="000B72D2" w:rsidRPr="00B0055F">
        <w:rPr>
          <w:rFonts w:ascii="Comic Sans MS" w:hAnsi="Comic Sans MS"/>
          <w:sz w:val="24"/>
          <w:szCs w:val="24"/>
        </w:rPr>
        <w:t xml:space="preserve"> from your research</w:t>
      </w:r>
      <w:r w:rsidRPr="00B0055F">
        <w:rPr>
          <w:rFonts w:ascii="Comic Sans MS" w:hAnsi="Comic Sans MS"/>
          <w:sz w:val="24"/>
          <w:szCs w:val="24"/>
        </w:rPr>
        <w:t xml:space="preserve">, including the source where possible, that supports the argument. </w:t>
      </w:r>
      <w:r w:rsidR="000B72D2" w:rsidRPr="00B0055F">
        <w:rPr>
          <w:rFonts w:ascii="Comic Sans MS" w:hAnsi="Comic Sans MS"/>
          <w:sz w:val="24"/>
          <w:szCs w:val="24"/>
        </w:rPr>
        <w:t>Each paragraph should be about 150 words.</w:t>
      </w:r>
      <w:r w:rsidRPr="00B0055F">
        <w:rPr>
          <w:rFonts w:ascii="Comic Sans MS" w:hAnsi="Comic Sans MS"/>
          <w:sz w:val="24"/>
          <w:szCs w:val="24"/>
        </w:rPr>
        <w:t xml:space="preserve"> </w:t>
      </w:r>
      <w:r w:rsidR="000B72D2" w:rsidRPr="00B0055F">
        <w:rPr>
          <w:rFonts w:ascii="Comic Sans MS" w:hAnsi="Comic Sans MS"/>
          <w:b/>
          <w:sz w:val="24"/>
          <w:szCs w:val="24"/>
        </w:rPr>
        <w:t>This task must be labelled Step 6, with your name added, and then printed or submitted electronically.</w:t>
      </w:r>
    </w:p>
    <w:p w:rsidR="000B72D2" w:rsidRPr="00B0055F" w:rsidRDefault="000B72D2" w:rsidP="002E6362">
      <w:pPr>
        <w:jc w:val="both"/>
        <w:rPr>
          <w:rFonts w:ascii="Comic Sans MS" w:hAnsi="Comic Sans MS"/>
          <w:sz w:val="24"/>
          <w:szCs w:val="24"/>
          <w:u w:val="single"/>
        </w:rPr>
      </w:pPr>
      <w:r w:rsidRPr="00B0055F">
        <w:rPr>
          <w:rFonts w:ascii="Comic Sans MS" w:hAnsi="Comic Sans MS"/>
          <w:sz w:val="24"/>
          <w:szCs w:val="24"/>
          <w:u w:val="single"/>
        </w:rPr>
        <w:t>Step 7</w:t>
      </w:r>
    </w:p>
    <w:p w:rsidR="000B72D2" w:rsidRPr="00B0055F" w:rsidRDefault="000B72D2" w:rsidP="002E6362">
      <w:pPr>
        <w:jc w:val="both"/>
        <w:rPr>
          <w:rFonts w:ascii="Comic Sans MS" w:hAnsi="Comic Sans MS"/>
          <w:sz w:val="24"/>
          <w:szCs w:val="24"/>
        </w:rPr>
      </w:pPr>
      <w:r w:rsidRPr="00B0055F">
        <w:rPr>
          <w:rFonts w:ascii="Comic Sans MS" w:hAnsi="Comic Sans MS"/>
          <w:sz w:val="24"/>
          <w:szCs w:val="24"/>
        </w:rPr>
        <w:t>Get together with the other members of your debate team (those with a common viewpoint). You will all have individually analysed the various arguments that support your viewpoint. Share this information and then decide who is going to present which sections in the actual debate.</w:t>
      </w:r>
    </w:p>
    <w:p w:rsidR="000B72D2" w:rsidRPr="00B0055F" w:rsidRDefault="000B72D2" w:rsidP="002E6362">
      <w:pPr>
        <w:jc w:val="both"/>
        <w:rPr>
          <w:rFonts w:ascii="Comic Sans MS" w:hAnsi="Comic Sans MS"/>
          <w:sz w:val="24"/>
          <w:szCs w:val="24"/>
        </w:rPr>
      </w:pPr>
      <w:r w:rsidRPr="00B0055F">
        <w:rPr>
          <w:rFonts w:ascii="Comic Sans MS" w:hAnsi="Comic Sans MS"/>
          <w:sz w:val="24"/>
          <w:szCs w:val="24"/>
        </w:rPr>
        <w:t xml:space="preserve"> Normally there are 3 speakers- the first introduces the basic argument and gives the general reasons for supporting this viewpoint. This person also gives information about one of the arguments. </w:t>
      </w:r>
    </w:p>
    <w:p w:rsidR="000B72D2" w:rsidRPr="00B0055F" w:rsidRDefault="000B72D2" w:rsidP="002E6362">
      <w:pPr>
        <w:jc w:val="both"/>
        <w:rPr>
          <w:rFonts w:ascii="Comic Sans MS" w:hAnsi="Comic Sans MS"/>
          <w:sz w:val="24"/>
          <w:szCs w:val="24"/>
        </w:rPr>
      </w:pPr>
      <w:r w:rsidRPr="00B0055F">
        <w:rPr>
          <w:rFonts w:ascii="Comic Sans MS" w:hAnsi="Comic Sans MS"/>
          <w:sz w:val="24"/>
          <w:szCs w:val="24"/>
        </w:rPr>
        <w:t>The second speaker presents the argument that most strongly supports the viewpoint, but will also need to try to “rebut” the previous speaker from the other team.</w:t>
      </w:r>
    </w:p>
    <w:p w:rsidR="000B72D2" w:rsidRPr="00B0055F" w:rsidRDefault="000B72D2" w:rsidP="002E6362">
      <w:pPr>
        <w:jc w:val="both"/>
        <w:rPr>
          <w:rFonts w:ascii="Comic Sans MS" w:hAnsi="Comic Sans MS"/>
          <w:sz w:val="24"/>
          <w:szCs w:val="24"/>
        </w:rPr>
      </w:pPr>
      <w:r w:rsidRPr="00B0055F">
        <w:rPr>
          <w:rFonts w:ascii="Comic Sans MS" w:hAnsi="Comic Sans MS"/>
          <w:sz w:val="24"/>
          <w:szCs w:val="24"/>
        </w:rPr>
        <w:t>The third speaker also provides a “rebuttal” against the last speaker for the opposing team, then details another argument. This speaker then summarises the main points and finishes off.</w:t>
      </w:r>
    </w:p>
    <w:p w:rsidR="006D216D" w:rsidRDefault="006D216D" w:rsidP="002E6362">
      <w:pPr>
        <w:jc w:val="both"/>
        <w:rPr>
          <w:rFonts w:ascii="Comic Sans MS" w:hAnsi="Comic Sans MS"/>
          <w:sz w:val="24"/>
          <w:szCs w:val="24"/>
        </w:rPr>
      </w:pPr>
      <w:r w:rsidRPr="00B0055F">
        <w:rPr>
          <w:rFonts w:ascii="Comic Sans MS" w:hAnsi="Comic Sans MS"/>
          <w:b/>
          <w:sz w:val="24"/>
          <w:szCs w:val="24"/>
        </w:rPr>
        <w:t xml:space="preserve">As a group, you will need to decide which arguments are going where in the debate and who is presenting as which speaker. Next to each name on the response sheet table add speaker 1, 2, and 3 for your group. </w:t>
      </w:r>
      <w:r w:rsidRPr="00B0055F">
        <w:rPr>
          <w:rFonts w:ascii="Comic Sans MS" w:hAnsi="Comic Sans MS"/>
          <w:sz w:val="24"/>
          <w:szCs w:val="24"/>
        </w:rPr>
        <w:t>(Don’t worry about the opposing team).</w:t>
      </w:r>
    </w:p>
    <w:p w:rsidR="006D216D" w:rsidRPr="00B0055F" w:rsidRDefault="006D216D" w:rsidP="002E6362">
      <w:pPr>
        <w:jc w:val="both"/>
        <w:rPr>
          <w:rFonts w:ascii="Comic Sans MS" w:hAnsi="Comic Sans MS"/>
          <w:sz w:val="24"/>
          <w:szCs w:val="24"/>
          <w:u w:val="single"/>
        </w:rPr>
      </w:pPr>
      <w:r w:rsidRPr="00B0055F">
        <w:rPr>
          <w:rFonts w:ascii="Comic Sans MS" w:hAnsi="Comic Sans MS"/>
          <w:sz w:val="24"/>
          <w:szCs w:val="24"/>
          <w:u w:val="single"/>
        </w:rPr>
        <w:t>Step 8</w:t>
      </w:r>
    </w:p>
    <w:p w:rsidR="006D216D" w:rsidRPr="00B0055F" w:rsidRDefault="006D216D" w:rsidP="002E6362">
      <w:pPr>
        <w:jc w:val="both"/>
        <w:rPr>
          <w:rFonts w:ascii="Comic Sans MS" w:hAnsi="Comic Sans MS"/>
          <w:sz w:val="24"/>
          <w:szCs w:val="24"/>
          <w:u w:val="single"/>
        </w:rPr>
      </w:pPr>
      <w:r w:rsidRPr="00B0055F">
        <w:rPr>
          <w:rFonts w:ascii="Comic Sans MS" w:hAnsi="Comic Sans MS"/>
          <w:sz w:val="24"/>
          <w:szCs w:val="24"/>
          <w:u w:val="single"/>
        </w:rPr>
        <w:t>Prepare for the debate</w:t>
      </w:r>
    </w:p>
    <w:p w:rsidR="006D216D" w:rsidRPr="00B0055F" w:rsidRDefault="006D216D" w:rsidP="002E6362">
      <w:pPr>
        <w:jc w:val="both"/>
        <w:rPr>
          <w:rFonts w:ascii="Comic Sans MS" w:hAnsi="Comic Sans MS"/>
          <w:sz w:val="24"/>
          <w:szCs w:val="24"/>
        </w:rPr>
      </w:pPr>
      <w:r w:rsidRPr="00B0055F">
        <w:rPr>
          <w:rFonts w:ascii="Comic Sans MS" w:hAnsi="Comic Sans MS"/>
          <w:sz w:val="24"/>
          <w:szCs w:val="24"/>
        </w:rPr>
        <w:t xml:space="preserve">The best debaters are those who know their information well and have a good understanding of the whole issue, not just their small section. </w:t>
      </w:r>
      <w:r w:rsidR="00660869" w:rsidRPr="00B0055F">
        <w:rPr>
          <w:rFonts w:ascii="Comic Sans MS" w:hAnsi="Comic Sans MS"/>
          <w:sz w:val="24"/>
          <w:szCs w:val="24"/>
        </w:rPr>
        <w:t>You will need to prepare for several</w:t>
      </w:r>
      <w:r w:rsidR="00A55E4F" w:rsidRPr="00B0055F">
        <w:rPr>
          <w:rFonts w:ascii="Comic Sans MS" w:hAnsi="Comic Sans MS"/>
          <w:sz w:val="24"/>
          <w:szCs w:val="24"/>
        </w:rPr>
        <w:t xml:space="preserve"> things</w:t>
      </w:r>
    </w:p>
    <w:p w:rsidR="00A55E4F" w:rsidRPr="00B0055F" w:rsidRDefault="00A55E4F" w:rsidP="00A55E4F">
      <w:pPr>
        <w:pStyle w:val="ListParagraph"/>
        <w:numPr>
          <w:ilvl w:val="0"/>
          <w:numId w:val="4"/>
        </w:numPr>
        <w:jc w:val="both"/>
        <w:rPr>
          <w:rFonts w:ascii="Comic Sans MS" w:hAnsi="Comic Sans MS"/>
          <w:sz w:val="24"/>
          <w:szCs w:val="24"/>
        </w:rPr>
      </w:pPr>
      <w:r w:rsidRPr="00B0055F">
        <w:rPr>
          <w:rFonts w:ascii="Comic Sans MS" w:hAnsi="Comic Sans MS"/>
          <w:sz w:val="24"/>
          <w:szCs w:val="24"/>
        </w:rPr>
        <w:t>The first, and easiest, is your own speech. In this speech you deliver the argument including the research and sources that your group chose for you to prepare. If you are the first speaker you also need to give a very clear overview of the whole debate, using persuasive language</w:t>
      </w:r>
      <w:r w:rsidR="00660869" w:rsidRPr="00B0055F">
        <w:rPr>
          <w:rFonts w:ascii="Comic Sans MS" w:hAnsi="Comic Sans MS"/>
          <w:sz w:val="24"/>
          <w:szCs w:val="24"/>
        </w:rPr>
        <w:t>.</w:t>
      </w:r>
      <w:r w:rsidRPr="00B0055F">
        <w:rPr>
          <w:rFonts w:ascii="Comic Sans MS" w:hAnsi="Comic Sans MS"/>
          <w:sz w:val="24"/>
          <w:szCs w:val="24"/>
        </w:rPr>
        <w:t xml:space="preserve"> </w:t>
      </w:r>
    </w:p>
    <w:p w:rsidR="00A55E4F" w:rsidRPr="00B0055F" w:rsidRDefault="00A55E4F" w:rsidP="00A55E4F">
      <w:pPr>
        <w:pStyle w:val="ListParagraph"/>
        <w:numPr>
          <w:ilvl w:val="0"/>
          <w:numId w:val="4"/>
        </w:numPr>
        <w:jc w:val="both"/>
        <w:rPr>
          <w:rFonts w:ascii="Comic Sans MS" w:hAnsi="Comic Sans MS"/>
          <w:sz w:val="24"/>
          <w:szCs w:val="24"/>
        </w:rPr>
      </w:pPr>
      <w:r w:rsidRPr="00B0055F">
        <w:rPr>
          <w:rFonts w:ascii="Comic Sans MS" w:hAnsi="Comic Sans MS"/>
          <w:sz w:val="24"/>
          <w:szCs w:val="24"/>
        </w:rPr>
        <w:t>If you are the 2</w:t>
      </w:r>
      <w:r w:rsidRPr="00B0055F">
        <w:rPr>
          <w:rFonts w:ascii="Comic Sans MS" w:hAnsi="Comic Sans MS"/>
          <w:sz w:val="24"/>
          <w:szCs w:val="24"/>
          <w:vertAlign w:val="superscript"/>
        </w:rPr>
        <w:t>nd</w:t>
      </w:r>
      <w:r w:rsidRPr="00B0055F">
        <w:rPr>
          <w:rFonts w:ascii="Comic Sans MS" w:hAnsi="Comic Sans MS"/>
          <w:sz w:val="24"/>
          <w:szCs w:val="24"/>
        </w:rPr>
        <w:t xml:space="preserve"> or 3</w:t>
      </w:r>
      <w:r w:rsidRPr="00B0055F">
        <w:rPr>
          <w:rFonts w:ascii="Comic Sans MS" w:hAnsi="Comic Sans MS"/>
          <w:sz w:val="24"/>
          <w:szCs w:val="24"/>
          <w:vertAlign w:val="superscript"/>
        </w:rPr>
        <w:t>rd</w:t>
      </w:r>
      <w:r w:rsidRPr="00B0055F">
        <w:rPr>
          <w:rFonts w:ascii="Comic Sans MS" w:hAnsi="Comic Sans MS"/>
          <w:sz w:val="24"/>
          <w:szCs w:val="24"/>
        </w:rPr>
        <w:t xml:space="preserve"> speaker you will need to respond or provide a “rebuttal” to the last speaker from the opposing team. This requires you to listen to their speech and find weak points you can pick on. </w:t>
      </w:r>
      <w:r w:rsidR="00660869" w:rsidRPr="00B0055F">
        <w:rPr>
          <w:rFonts w:ascii="Comic Sans MS" w:hAnsi="Comic Sans MS"/>
          <w:sz w:val="24"/>
          <w:szCs w:val="24"/>
        </w:rPr>
        <w:t>You will need to prepare for this by using your research to predict what the opposition might say.</w:t>
      </w:r>
    </w:p>
    <w:p w:rsidR="00660869" w:rsidRPr="00B0055F" w:rsidRDefault="00660869" w:rsidP="00A55E4F">
      <w:pPr>
        <w:pStyle w:val="ListParagraph"/>
        <w:numPr>
          <w:ilvl w:val="0"/>
          <w:numId w:val="4"/>
        </w:numPr>
        <w:jc w:val="both"/>
        <w:rPr>
          <w:rFonts w:ascii="Comic Sans MS" w:hAnsi="Comic Sans MS"/>
          <w:sz w:val="24"/>
          <w:szCs w:val="24"/>
        </w:rPr>
      </w:pPr>
      <w:r w:rsidRPr="00B0055F">
        <w:rPr>
          <w:rFonts w:ascii="Comic Sans MS" w:hAnsi="Comic Sans MS"/>
          <w:sz w:val="24"/>
          <w:szCs w:val="24"/>
        </w:rPr>
        <w:t>As the 3</w:t>
      </w:r>
      <w:r w:rsidRPr="00B0055F">
        <w:rPr>
          <w:rFonts w:ascii="Comic Sans MS" w:hAnsi="Comic Sans MS"/>
          <w:sz w:val="24"/>
          <w:szCs w:val="24"/>
          <w:vertAlign w:val="superscript"/>
        </w:rPr>
        <w:t>rd</w:t>
      </w:r>
      <w:r w:rsidRPr="00B0055F">
        <w:rPr>
          <w:rFonts w:ascii="Comic Sans MS" w:hAnsi="Comic Sans MS"/>
          <w:sz w:val="24"/>
          <w:szCs w:val="24"/>
        </w:rPr>
        <w:t xml:space="preserve"> speaker, you may want to “rebut” another speaker’s “rebuttal”. You will present your own argument, but your summary will be more effective if it provides information which refutes that of the other team. You will need to prepare a basic summary</w:t>
      </w:r>
      <w:r w:rsidR="001518E7" w:rsidRPr="00B0055F">
        <w:rPr>
          <w:rFonts w:ascii="Comic Sans MS" w:hAnsi="Comic Sans MS"/>
          <w:sz w:val="24"/>
          <w:szCs w:val="24"/>
        </w:rPr>
        <w:t>, but if you have prepared well you can give a very solid closing statement that argues against the other team.</w:t>
      </w:r>
    </w:p>
    <w:p w:rsidR="001518E7" w:rsidRDefault="001518E7" w:rsidP="001518E7">
      <w:pPr>
        <w:jc w:val="both"/>
        <w:rPr>
          <w:rFonts w:ascii="Comic Sans MS" w:hAnsi="Comic Sans MS"/>
          <w:sz w:val="24"/>
          <w:szCs w:val="24"/>
        </w:rPr>
      </w:pPr>
      <w:r w:rsidRPr="00B0055F">
        <w:rPr>
          <w:rFonts w:ascii="Comic Sans MS" w:hAnsi="Comic Sans MS"/>
          <w:sz w:val="24"/>
          <w:szCs w:val="24"/>
        </w:rPr>
        <w:t xml:space="preserve">Each speaker has between </w:t>
      </w:r>
      <w:r w:rsidRPr="00B0055F">
        <w:rPr>
          <w:rFonts w:ascii="Comic Sans MS" w:hAnsi="Comic Sans MS"/>
          <w:b/>
          <w:sz w:val="24"/>
          <w:szCs w:val="24"/>
        </w:rPr>
        <w:t>90 and 120 seconds</w:t>
      </w:r>
      <w:r w:rsidRPr="00B0055F">
        <w:rPr>
          <w:rFonts w:ascii="Comic Sans MS" w:hAnsi="Comic Sans MS"/>
          <w:sz w:val="24"/>
          <w:szCs w:val="24"/>
        </w:rPr>
        <w:t xml:space="preserve"> to talk. Once you have done the initial research, try to keep your opinions and information about your debate to just your team. If you let the other group members know what you will be presenting they will easily be able to prepare a solid rebuttal. </w:t>
      </w:r>
    </w:p>
    <w:p w:rsidR="00B0055F" w:rsidRDefault="00B0055F" w:rsidP="001518E7">
      <w:pPr>
        <w:jc w:val="both"/>
        <w:rPr>
          <w:rFonts w:ascii="Comic Sans MS" w:hAnsi="Comic Sans MS"/>
          <w:sz w:val="24"/>
          <w:szCs w:val="24"/>
        </w:rPr>
      </w:pPr>
    </w:p>
    <w:p w:rsidR="00C8137C" w:rsidRDefault="00C8137C" w:rsidP="001518E7">
      <w:pPr>
        <w:jc w:val="both"/>
        <w:rPr>
          <w:rFonts w:ascii="Comic Sans MS" w:hAnsi="Comic Sans MS"/>
          <w:sz w:val="24"/>
          <w:szCs w:val="24"/>
        </w:rPr>
      </w:pPr>
    </w:p>
    <w:p w:rsidR="00C8137C" w:rsidRDefault="00C8137C" w:rsidP="001518E7">
      <w:pPr>
        <w:jc w:val="both"/>
        <w:rPr>
          <w:rFonts w:ascii="Comic Sans MS" w:hAnsi="Comic Sans MS"/>
          <w:sz w:val="24"/>
          <w:szCs w:val="24"/>
        </w:rPr>
      </w:pPr>
    </w:p>
    <w:p w:rsidR="00B0055F" w:rsidRDefault="00B0055F" w:rsidP="001518E7">
      <w:pPr>
        <w:jc w:val="both"/>
        <w:rPr>
          <w:rFonts w:ascii="Comic Sans MS" w:hAnsi="Comic Sans MS"/>
          <w:sz w:val="24"/>
          <w:szCs w:val="24"/>
        </w:rPr>
      </w:pPr>
      <w:r>
        <w:rPr>
          <w:rFonts w:ascii="Comic Sans MS" w:hAnsi="Comic Sans MS"/>
          <w:sz w:val="24"/>
          <w:szCs w:val="24"/>
        </w:rPr>
        <w:t>Learning intentions</w:t>
      </w:r>
    </w:p>
    <w:p w:rsidR="00B0055F" w:rsidRDefault="00B0055F" w:rsidP="00B0055F">
      <w:pPr>
        <w:pStyle w:val="ListParagraph"/>
        <w:numPr>
          <w:ilvl w:val="0"/>
          <w:numId w:val="5"/>
        </w:numPr>
        <w:jc w:val="both"/>
        <w:rPr>
          <w:rFonts w:ascii="Comic Sans MS" w:hAnsi="Comic Sans MS"/>
          <w:sz w:val="24"/>
          <w:szCs w:val="24"/>
        </w:rPr>
      </w:pPr>
      <w:r>
        <w:rPr>
          <w:rFonts w:ascii="Comic Sans MS" w:hAnsi="Comic Sans MS"/>
          <w:sz w:val="24"/>
          <w:szCs w:val="24"/>
        </w:rPr>
        <w:t>Understand the concept of ethics and how they relate to various situations</w:t>
      </w:r>
    </w:p>
    <w:p w:rsidR="00B0055F" w:rsidRDefault="00B0055F" w:rsidP="00B0055F">
      <w:pPr>
        <w:pStyle w:val="ListParagraph"/>
        <w:numPr>
          <w:ilvl w:val="0"/>
          <w:numId w:val="5"/>
        </w:numPr>
        <w:jc w:val="both"/>
        <w:rPr>
          <w:rFonts w:ascii="Comic Sans MS" w:hAnsi="Comic Sans MS"/>
          <w:sz w:val="24"/>
          <w:szCs w:val="24"/>
        </w:rPr>
      </w:pPr>
      <w:r>
        <w:rPr>
          <w:rFonts w:ascii="Comic Sans MS" w:hAnsi="Comic Sans MS"/>
          <w:sz w:val="24"/>
          <w:szCs w:val="24"/>
        </w:rPr>
        <w:t>Develop research skills and use these to inform and validate opinions</w:t>
      </w:r>
    </w:p>
    <w:p w:rsidR="00B0055F" w:rsidRPr="00B0055F" w:rsidRDefault="00B0055F" w:rsidP="00B0055F">
      <w:pPr>
        <w:pStyle w:val="ListParagraph"/>
        <w:numPr>
          <w:ilvl w:val="0"/>
          <w:numId w:val="5"/>
        </w:numPr>
        <w:jc w:val="both"/>
        <w:rPr>
          <w:rFonts w:ascii="Comic Sans MS" w:hAnsi="Comic Sans MS"/>
          <w:sz w:val="24"/>
          <w:szCs w:val="24"/>
        </w:rPr>
      </w:pPr>
      <w:r>
        <w:rPr>
          <w:rFonts w:ascii="Comic Sans MS" w:hAnsi="Comic Sans MS"/>
          <w:sz w:val="24"/>
          <w:szCs w:val="24"/>
        </w:rPr>
        <w:t>Understand the format of a debate and develop skills in debating</w:t>
      </w:r>
    </w:p>
    <w:p w:rsidR="00B0055F" w:rsidRPr="009846D1" w:rsidRDefault="00B0055F" w:rsidP="00B0055F">
      <w:pPr>
        <w:spacing w:after="150" w:line="240" w:lineRule="auto"/>
        <w:rPr>
          <w:rFonts w:ascii="Helvetica" w:eastAsia="Times New Roman" w:hAnsi="Helvetica" w:cs="Helvetica"/>
          <w:color w:val="000000"/>
          <w:sz w:val="20"/>
          <w:szCs w:val="20"/>
          <w:lang w:eastAsia="en-AU"/>
        </w:rPr>
      </w:pPr>
      <w:r>
        <w:rPr>
          <w:rFonts w:ascii="Helvetica" w:eastAsia="Times New Roman" w:hAnsi="Helvetica" w:cs="Helvetica"/>
          <w:color w:val="000000"/>
          <w:sz w:val="20"/>
          <w:szCs w:val="20"/>
          <w:lang w:eastAsia="en-AU"/>
        </w:rPr>
        <w:t>Civics and Citizenship Curriculum Content Descriptors</w:t>
      </w:r>
    </w:p>
    <w:p w:rsidR="00B0055F" w:rsidRPr="00B0055F" w:rsidRDefault="00B0055F" w:rsidP="00B0055F">
      <w:pPr>
        <w:pStyle w:val="ListParagraph"/>
        <w:numPr>
          <w:ilvl w:val="0"/>
          <w:numId w:val="6"/>
        </w:numPr>
        <w:rPr>
          <w:rFonts w:ascii="Helvetica" w:eastAsia="Times New Roman" w:hAnsi="Helvetica" w:cs="Helvetica"/>
          <w:color w:val="767676"/>
          <w:sz w:val="20"/>
          <w:szCs w:val="20"/>
          <w:lang w:eastAsia="en-AU"/>
        </w:rPr>
      </w:pPr>
      <w:r w:rsidRPr="00B0055F">
        <w:rPr>
          <w:rFonts w:ascii="Helvetica" w:eastAsia="Times New Roman" w:hAnsi="Helvetica" w:cs="Helvetica"/>
          <w:color w:val="000000"/>
          <w:sz w:val="20"/>
          <w:szCs w:val="20"/>
          <w:lang w:eastAsia="en-AU"/>
        </w:rPr>
        <w:t xml:space="preserve">Identify, gather and sort information and ideas from a range of sources and reference as appropriate </w:t>
      </w:r>
      <w:hyperlink r:id="rId5" w:tooltip="View additional details of ACHCS096" w:history="1">
        <w:r w:rsidRPr="00B0055F">
          <w:rPr>
            <w:rFonts w:ascii="Helvetica" w:eastAsia="Times New Roman" w:hAnsi="Helvetica" w:cs="Helvetica"/>
            <w:color w:val="767676"/>
            <w:sz w:val="20"/>
            <w:szCs w:val="20"/>
            <w:lang w:eastAsia="en-AU"/>
          </w:rPr>
          <w:t>(ACHCS096)</w:t>
        </w:r>
      </w:hyperlink>
    </w:p>
    <w:p w:rsidR="00B0055F" w:rsidRPr="00B0055F" w:rsidRDefault="00B0055F" w:rsidP="00B0055F">
      <w:pPr>
        <w:pStyle w:val="ListParagraph"/>
        <w:numPr>
          <w:ilvl w:val="0"/>
          <w:numId w:val="6"/>
        </w:numPr>
        <w:spacing w:after="150" w:line="240" w:lineRule="auto"/>
        <w:rPr>
          <w:rFonts w:ascii="Helvetica" w:eastAsia="Times New Roman" w:hAnsi="Helvetica" w:cs="Helvetica"/>
          <w:color w:val="000000"/>
          <w:sz w:val="20"/>
          <w:szCs w:val="20"/>
          <w:lang w:eastAsia="en-AU"/>
        </w:rPr>
      </w:pPr>
      <w:r w:rsidRPr="00B0055F">
        <w:rPr>
          <w:rFonts w:ascii="Helvetica" w:eastAsia="Times New Roman" w:hAnsi="Helvetica" w:cs="Helvetica"/>
          <w:color w:val="000000"/>
          <w:sz w:val="20"/>
          <w:szCs w:val="20"/>
          <w:lang w:eastAsia="en-AU"/>
        </w:rPr>
        <w:t xml:space="preserve">Critically evaluate information and ideas from a range of sources in relation to </w:t>
      </w:r>
      <w:hyperlink r:id="rId6" w:tooltip="Display the glossary entry for civics" w:history="1">
        <w:r w:rsidRPr="00B0055F">
          <w:rPr>
            <w:rFonts w:ascii="Helvetica" w:eastAsia="Times New Roman" w:hAnsi="Helvetica" w:cs="Helvetica"/>
            <w:color w:val="767676"/>
            <w:sz w:val="20"/>
            <w:szCs w:val="20"/>
            <w:lang w:eastAsia="en-AU"/>
          </w:rPr>
          <w:t>civics</w:t>
        </w:r>
      </w:hyperlink>
      <w:r w:rsidRPr="00B0055F">
        <w:rPr>
          <w:rFonts w:ascii="Helvetica" w:eastAsia="Times New Roman" w:hAnsi="Helvetica" w:cs="Helvetica"/>
          <w:color w:val="000000"/>
          <w:sz w:val="20"/>
          <w:szCs w:val="20"/>
          <w:lang w:eastAsia="en-AU"/>
        </w:rPr>
        <w:t xml:space="preserve"> and </w:t>
      </w:r>
      <w:hyperlink r:id="rId7" w:tooltip="Display the glossary entry for citizenship" w:history="1">
        <w:r w:rsidRPr="00B0055F">
          <w:rPr>
            <w:rFonts w:ascii="Helvetica" w:eastAsia="Times New Roman" w:hAnsi="Helvetica" w:cs="Helvetica"/>
            <w:color w:val="767676"/>
            <w:sz w:val="20"/>
            <w:szCs w:val="20"/>
            <w:lang w:eastAsia="en-AU"/>
          </w:rPr>
          <w:t>citizenship</w:t>
        </w:r>
      </w:hyperlink>
      <w:r w:rsidRPr="00B0055F">
        <w:rPr>
          <w:rFonts w:ascii="Helvetica" w:eastAsia="Times New Roman" w:hAnsi="Helvetica" w:cs="Helvetica"/>
          <w:color w:val="000000"/>
          <w:sz w:val="20"/>
          <w:szCs w:val="20"/>
          <w:lang w:eastAsia="en-AU"/>
        </w:rPr>
        <w:t xml:space="preserve"> topics and issues </w:t>
      </w:r>
      <w:hyperlink r:id="rId8" w:tooltip="View additional details of ACHCS097" w:history="1">
        <w:r w:rsidRPr="00B0055F">
          <w:rPr>
            <w:rFonts w:ascii="Helvetica" w:eastAsia="Times New Roman" w:hAnsi="Helvetica" w:cs="Helvetica"/>
            <w:color w:val="767676"/>
            <w:sz w:val="20"/>
            <w:szCs w:val="20"/>
            <w:lang w:eastAsia="en-AU"/>
          </w:rPr>
          <w:t>(ACHCS097)</w:t>
        </w:r>
      </w:hyperlink>
      <w:r w:rsidRPr="00B0055F">
        <w:rPr>
          <w:rFonts w:ascii="Helvetica" w:eastAsia="Times New Roman" w:hAnsi="Helvetica" w:cs="Helvetica"/>
          <w:color w:val="000000"/>
          <w:sz w:val="20"/>
          <w:szCs w:val="20"/>
          <w:lang w:eastAsia="en-AU"/>
        </w:rPr>
        <w:t xml:space="preserve"> </w:t>
      </w:r>
    </w:p>
    <w:p w:rsidR="00B0055F" w:rsidRPr="00B0055F" w:rsidRDefault="00B0055F" w:rsidP="00B0055F">
      <w:pPr>
        <w:pStyle w:val="ListParagraph"/>
        <w:numPr>
          <w:ilvl w:val="0"/>
          <w:numId w:val="6"/>
        </w:numPr>
        <w:spacing w:after="150" w:line="240" w:lineRule="auto"/>
        <w:rPr>
          <w:rFonts w:ascii="Helvetica" w:eastAsia="Times New Roman" w:hAnsi="Helvetica" w:cs="Helvetica"/>
          <w:color w:val="000000"/>
          <w:sz w:val="20"/>
          <w:szCs w:val="20"/>
          <w:lang w:eastAsia="en-AU"/>
        </w:rPr>
      </w:pPr>
      <w:r w:rsidRPr="00B0055F">
        <w:rPr>
          <w:rFonts w:ascii="Helvetica" w:eastAsia="Times New Roman" w:hAnsi="Helvetica" w:cs="Helvetica"/>
          <w:color w:val="000000"/>
          <w:sz w:val="20"/>
          <w:szCs w:val="20"/>
          <w:lang w:eastAsia="en-AU"/>
        </w:rPr>
        <w:t xml:space="preserve">Account for different interpretations and points of view </w:t>
      </w:r>
      <w:hyperlink r:id="rId9" w:tooltip="View additional details of ACHCS098" w:history="1">
        <w:r w:rsidRPr="00B0055F">
          <w:rPr>
            <w:rFonts w:ascii="Helvetica" w:eastAsia="Times New Roman" w:hAnsi="Helvetica" w:cs="Helvetica"/>
            <w:color w:val="767676"/>
            <w:sz w:val="20"/>
            <w:szCs w:val="20"/>
            <w:lang w:eastAsia="en-AU"/>
          </w:rPr>
          <w:t>(ACHCS098)</w:t>
        </w:r>
      </w:hyperlink>
      <w:r w:rsidRPr="00B0055F">
        <w:rPr>
          <w:rFonts w:ascii="Helvetica" w:eastAsia="Times New Roman" w:hAnsi="Helvetica" w:cs="Helvetica"/>
          <w:color w:val="000000"/>
          <w:sz w:val="20"/>
          <w:szCs w:val="20"/>
          <w:lang w:eastAsia="en-AU"/>
        </w:rPr>
        <w:t xml:space="preserve"> </w:t>
      </w:r>
    </w:p>
    <w:p w:rsidR="00B0055F" w:rsidRPr="00B0055F" w:rsidRDefault="00B0055F" w:rsidP="00B0055F">
      <w:pPr>
        <w:pStyle w:val="ListParagraph"/>
        <w:numPr>
          <w:ilvl w:val="0"/>
          <w:numId w:val="6"/>
        </w:numPr>
        <w:spacing w:after="150" w:line="240" w:lineRule="auto"/>
        <w:rPr>
          <w:rFonts w:ascii="Helvetica" w:eastAsia="Times New Roman" w:hAnsi="Helvetica" w:cs="Helvetica"/>
          <w:color w:val="000000"/>
          <w:sz w:val="20"/>
          <w:szCs w:val="20"/>
          <w:lang w:eastAsia="en-AU"/>
        </w:rPr>
      </w:pPr>
      <w:r w:rsidRPr="00B0055F">
        <w:rPr>
          <w:rFonts w:ascii="Helvetica" w:eastAsia="Times New Roman" w:hAnsi="Helvetica" w:cs="Helvetica"/>
          <w:color w:val="000000"/>
          <w:sz w:val="20"/>
          <w:szCs w:val="20"/>
          <w:lang w:eastAsia="en-AU"/>
        </w:rPr>
        <w:t xml:space="preserve">Present evidence-based </w:t>
      </w:r>
      <w:hyperlink r:id="rId10" w:tooltip="Display the glossary entry for civics" w:history="1">
        <w:r w:rsidRPr="00B0055F">
          <w:rPr>
            <w:rFonts w:ascii="Helvetica" w:eastAsia="Times New Roman" w:hAnsi="Helvetica" w:cs="Helvetica"/>
            <w:color w:val="767676"/>
            <w:sz w:val="20"/>
            <w:szCs w:val="20"/>
            <w:lang w:eastAsia="en-AU"/>
          </w:rPr>
          <w:t>civics</w:t>
        </w:r>
      </w:hyperlink>
      <w:r w:rsidRPr="00B0055F">
        <w:rPr>
          <w:rFonts w:ascii="Helvetica" w:eastAsia="Times New Roman" w:hAnsi="Helvetica" w:cs="Helvetica"/>
          <w:color w:val="000000"/>
          <w:sz w:val="20"/>
          <w:szCs w:val="20"/>
          <w:lang w:eastAsia="en-AU"/>
        </w:rPr>
        <w:t xml:space="preserve"> and </w:t>
      </w:r>
      <w:hyperlink r:id="rId11" w:tooltip="Display the glossary entry for citizenship" w:history="1">
        <w:r w:rsidRPr="00B0055F">
          <w:rPr>
            <w:rFonts w:ascii="Helvetica" w:eastAsia="Times New Roman" w:hAnsi="Helvetica" w:cs="Helvetica"/>
            <w:color w:val="767676"/>
            <w:sz w:val="20"/>
            <w:szCs w:val="20"/>
            <w:lang w:eastAsia="en-AU"/>
          </w:rPr>
          <w:t>citizenship</w:t>
        </w:r>
      </w:hyperlink>
      <w:r w:rsidRPr="00B0055F">
        <w:rPr>
          <w:rFonts w:ascii="Helvetica" w:eastAsia="Times New Roman" w:hAnsi="Helvetica" w:cs="Helvetica"/>
          <w:color w:val="000000"/>
          <w:sz w:val="20"/>
          <w:szCs w:val="20"/>
          <w:lang w:eastAsia="en-AU"/>
        </w:rPr>
        <w:t xml:space="preserve"> arguments using subject-specific language </w:t>
      </w:r>
      <w:hyperlink r:id="rId12" w:tooltip="View additional details of ACHCS101" w:history="1">
        <w:r w:rsidRPr="00B0055F">
          <w:rPr>
            <w:rFonts w:ascii="Helvetica" w:eastAsia="Times New Roman" w:hAnsi="Helvetica" w:cs="Helvetica"/>
            <w:color w:val="767676"/>
            <w:sz w:val="20"/>
            <w:szCs w:val="20"/>
            <w:lang w:eastAsia="en-AU"/>
          </w:rPr>
          <w:t>(ACHCS101)</w:t>
        </w:r>
      </w:hyperlink>
      <w:r w:rsidRPr="00B0055F">
        <w:rPr>
          <w:rFonts w:ascii="Helvetica" w:eastAsia="Times New Roman" w:hAnsi="Helvetica" w:cs="Helvetica"/>
          <w:color w:val="000000"/>
          <w:sz w:val="20"/>
          <w:szCs w:val="20"/>
          <w:lang w:eastAsia="en-AU"/>
        </w:rPr>
        <w:t xml:space="preserve"> </w:t>
      </w:r>
    </w:p>
    <w:p w:rsidR="00B0055F" w:rsidRPr="009846D1" w:rsidRDefault="00B0055F" w:rsidP="00B0055F">
      <w:pPr>
        <w:spacing w:after="150" w:line="240" w:lineRule="auto"/>
        <w:rPr>
          <w:rFonts w:ascii="Helvetica" w:eastAsia="Times New Roman" w:hAnsi="Helvetica" w:cs="Helvetica"/>
          <w:color w:val="000000"/>
          <w:sz w:val="20"/>
          <w:szCs w:val="20"/>
          <w:lang w:eastAsia="en-AU"/>
        </w:rPr>
      </w:pPr>
      <w:r>
        <w:rPr>
          <w:rFonts w:ascii="Helvetica" w:eastAsia="Times New Roman" w:hAnsi="Helvetica" w:cs="Helvetica"/>
          <w:color w:val="000000"/>
          <w:sz w:val="20"/>
          <w:szCs w:val="20"/>
          <w:lang w:eastAsia="en-AU"/>
        </w:rPr>
        <w:t xml:space="preserve">Civics and Citizenship Curriculum Achievement standards </w:t>
      </w:r>
    </w:p>
    <w:p w:rsidR="00B0055F" w:rsidRDefault="00B0055F" w:rsidP="00B0055F">
      <w:pPr>
        <w:pStyle w:val="ListParagraph"/>
        <w:numPr>
          <w:ilvl w:val="0"/>
          <w:numId w:val="7"/>
        </w:numPr>
        <w:spacing w:after="150" w:line="240" w:lineRule="auto"/>
        <w:rPr>
          <w:rFonts w:ascii="Helvetica" w:eastAsia="Times New Roman" w:hAnsi="Helvetica" w:cs="Helvetica"/>
          <w:color w:val="000000"/>
          <w:sz w:val="20"/>
          <w:szCs w:val="20"/>
          <w:lang w:eastAsia="en-AU"/>
        </w:rPr>
      </w:pPr>
      <w:r w:rsidRPr="00B0055F">
        <w:rPr>
          <w:rFonts w:ascii="Helvetica" w:eastAsia="Times New Roman" w:hAnsi="Helvetica" w:cs="Helvetica"/>
          <w:color w:val="000000"/>
          <w:sz w:val="20"/>
          <w:szCs w:val="20"/>
          <w:lang w:eastAsia="en-AU"/>
        </w:rPr>
        <w:t xml:space="preserve">Students account for and </w:t>
      </w:r>
      <w:hyperlink r:id="rId13" w:tooltip="Display the glossary entry for evaluate" w:history="1">
        <w:r w:rsidRPr="00B0055F">
          <w:rPr>
            <w:rFonts w:ascii="Helvetica" w:eastAsia="Times New Roman" w:hAnsi="Helvetica" w:cs="Helvetica"/>
            <w:color w:val="767676"/>
            <w:sz w:val="20"/>
            <w:szCs w:val="20"/>
            <w:lang w:eastAsia="en-AU"/>
          </w:rPr>
          <w:t>evaluate</w:t>
        </w:r>
      </w:hyperlink>
      <w:r w:rsidRPr="00B0055F">
        <w:rPr>
          <w:rFonts w:ascii="Helvetica" w:eastAsia="Times New Roman" w:hAnsi="Helvetica" w:cs="Helvetica"/>
          <w:color w:val="000000"/>
          <w:sz w:val="20"/>
          <w:szCs w:val="20"/>
          <w:lang w:eastAsia="en-AU"/>
        </w:rPr>
        <w:t xml:space="preserve"> different interpretations and points of view on civics and citizenship issues.</w:t>
      </w:r>
    </w:p>
    <w:p w:rsidR="00B0055F" w:rsidRDefault="00B0055F" w:rsidP="00B0055F">
      <w:pPr>
        <w:pStyle w:val="ListParagraph"/>
        <w:numPr>
          <w:ilvl w:val="0"/>
          <w:numId w:val="7"/>
        </w:numPr>
        <w:spacing w:after="150" w:line="240" w:lineRule="auto"/>
        <w:rPr>
          <w:rFonts w:ascii="Helvetica" w:eastAsia="Times New Roman" w:hAnsi="Helvetica" w:cs="Helvetica"/>
          <w:color w:val="000000"/>
          <w:sz w:val="20"/>
          <w:szCs w:val="20"/>
          <w:lang w:eastAsia="en-AU"/>
        </w:rPr>
      </w:pPr>
      <w:r w:rsidRPr="00B0055F">
        <w:rPr>
          <w:rFonts w:ascii="Helvetica" w:eastAsia="Times New Roman" w:hAnsi="Helvetica" w:cs="Helvetica"/>
          <w:color w:val="000000"/>
          <w:sz w:val="20"/>
          <w:szCs w:val="20"/>
          <w:lang w:eastAsia="en-AU"/>
        </w:rPr>
        <w:t xml:space="preserve"> Students </w:t>
      </w:r>
      <w:hyperlink r:id="rId14" w:tooltip="Display the glossary entry for develop" w:history="1">
        <w:r w:rsidRPr="00B0055F">
          <w:rPr>
            <w:rFonts w:ascii="Helvetica" w:eastAsia="Times New Roman" w:hAnsi="Helvetica" w:cs="Helvetica"/>
            <w:color w:val="767676"/>
            <w:sz w:val="20"/>
            <w:szCs w:val="20"/>
            <w:lang w:eastAsia="en-AU"/>
          </w:rPr>
          <w:t>develop</w:t>
        </w:r>
      </w:hyperlink>
      <w:r w:rsidRPr="00B0055F">
        <w:rPr>
          <w:rFonts w:ascii="Helvetica" w:eastAsia="Times New Roman" w:hAnsi="Helvetica" w:cs="Helvetica"/>
          <w:color w:val="000000"/>
          <w:sz w:val="20"/>
          <w:szCs w:val="20"/>
          <w:lang w:eastAsia="en-AU"/>
        </w:rPr>
        <w:t xml:space="preserve"> and present evidenced-based arguments incorporating different points of view on civics and citizenship issues. </w:t>
      </w:r>
    </w:p>
    <w:p w:rsidR="00B0055F" w:rsidRDefault="00B0055F" w:rsidP="00B0055F">
      <w:pPr>
        <w:pStyle w:val="ListParagraph"/>
        <w:numPr>
          <w:ilvl w:val="0"/>
          <w:numId w:val="7"/>
        </w:numPr>
        <w:spacing w:after="150" w:line="240" w:lineRule="auto"/>
        <w:rPr>
          <w:rFonts w:ascii="Helvetica" w:eastAsia="Times New Roman" w:hAnsi="Helvetica" w:cs="Helvetica"/>
          <w:color w:val="000000"/>
          <w:sz w:val="20"/>
          <w:szCs w:val="20"/>
          <w:lang w:eastAsia="en-AU"/>
        </w:rPr>
      </w:pPr>
      <w:r>
        <w:rPr>
          <w:rFonts w:ascii="Helvetica" w:eastAsia="Times New Roman" w:hAnsi="Helvetica" w:cs="Helvetica"/>
          <w:color w:val="000000"/>
          <w:sz w:val="20"/>
          <w:szCs w:val="20"/>
          <w:lang w:eastAsia="en-AU"/>
        </w:rPr>
        <w:t>Students</w:t>
      </w:r>
      <w:r w:rsidRPr="00B0055F">
        <w:rPr>
          <w:rFonts w:ascii="Helvetica" w:eastAsia="Times New Roman" w:hAnsi="Helvetica" w:cs="Helvetica"/>
          <w:color w:val="000000"/>
          <w:sz w:val="20"/>
          <w:szCs w:val="20"/>
          <w:lang w:eastAsia="en-AU"/>
        </w:rPr>
        <w:t xml:space="preserve"> use appropriate texts, subject-specific language and concepts.</w:t>
      </w:r>
    </w:p>
    <w:p w:rsidR="00FD2077" w:rsidRPr="00FD2077" w:rsidRDefault="00FD2077" w:rsidP="00FD2077">
      <w:pPr>
        <w:spacing w:after="150" w:line="240" w:lineRule="auto"/>
        <w:rPr>
          <w:rFonts w:ascii="Helvetica" w:eastAsia="Times New Roman" w:hAnsi="Helvetica" w:cs="Helvetica"/>
          <w:color w:val="000000"/>
          <w:sz w:val="20"/>
          <w:szCs w:val="20"/>
          <w:lang w:eastAsia="en-AU"/>
        </w:rPr>
      </w:pPr>
      <w:r>
        <w:rPr>
          <w:rFonts w:ascii="Helvetica" w:eastAsia="Times New Roman" w:hAnsi="Helvetica" w:cs="Helvetica"/>
          <w:color w:val="000000"/>
          <w:sz w:val="20"/>
          <w:szCs w:val="20"/>
          <w:lang w:eastAsia="en-AU"/>
        </w:rPr>
        <w:t>English</w:t>
      </w:r>
      <w:r w:rsidRPr="00FD2077">
        <w:rPr>
          <w:rFonts w:ascii="Helvetica" w:eastAsia="Times New Roman" w:hAnsi="Helvetica" w:cs="Helvetica"/>
          <w:color w:val="000000"/>
          <w:sz w:val="20"/>
          <w:szCs w:val="20"/>
          <w:lang w:eastAsia="en-AU"/>
        </w:rPr>
        <w:t xml:space="preserve"> Curriculum Content Descriptors</w:t>
      </w:r>
    </w:p>
    <w:p w:rsidR="00B0055F" w:rsidRDefault="00B0055F" w:rsidP="00FD2077">
      <w:pPr>
        <w:pStyle w:val="ListParagraph"/>
        <w:numPr>
          <w:ilvl w:val="0"/>
          <w:numId w:val="8"/>
        </w:numPr>
      </w:pPr>
      <w:r w:rsidRPr="009E7C17">
        <w:t xml:space="preserve">Use organisation patterns, </w:t>
      </w:r>
      <w:hyperlink r:id="rId15" w:tooltip="Display the glossary entry for voice" w:history="1">
        <w:r w:rsidRPr="009E7C17">
          <w:t>voice</w:t>
        </w:r>
      </w:hyperlink>
      <w:r w:rsidRPr="009E7C17">
        <w:t xml:space="preserve"> and language conventions to present a </w:t>
      </w:r>
      <w:hyperlink r:id="rId16" w:tooltip="Display the glossary entry for point of view" w:history="1">
        <w:r w:rsidRPr="009E7C17">
          <w:t>point of view</w:t>
        </w:r>
      </w:hyperlink>
      <w:r w:rsidRPr="009E7C17">
        <w:t xml:space="preserve"> on a </w:t>
      </w:r>
      <w:hyperlink r:id="rId17" w:tooltip="Display the glossary entry for subject" w:history="1">
        <w:r w:rsidRPr="009E7C17">
          <w:t>subject</w:t>
        </w:r>
      </w:hyperlink>
      <w:r w:rsidRPr="009E7C17">
        <w:t xml:space="preserve">, speaking clearly, coherently and with effect, using logic, </w:t>
      </w:r>
      <w:hyperlink r:id="rId18" w:tooltip="Display the glossary entry for imagery" w:history="1">
        <w:r w:rsidRPr="009E7C17">
          <w:t>imagery</w:t>
        </w:r>
      </w:hyperlink>
      <w:r w:rsidRPr="009E7C17">
        <w:t xml:space="preserve"> and rhetorical devices to engage audiences </w:t>
      </w:r>
      <w:hyperlink r:id="rId19" w:tooltip="View additional details of ACELY1813" w:history="1">
        <w:r w:rsidRPr="009E7C17">
          <w:t>(ACELY1813)</w:t>
        </w:r>
      </w:hyperlink>
    </w:p>
    <w:p w:rsidR="00B0055F" w:rsidRDefault="00B0055F" w:rsidP="00FD2077">
      <w:pPr>
        <w:pStyle w:val="ListParagraph"/>
        <w:numPr>
          <w:ilvl w:val="0"/>
          <w:numId w:val="8"/>
        </w:numPr>
      </w:pPr>
      <w:r w:rsidRPr="009E7C17">
        <w:t xml:space="preserve">Plan, rehearse and deliver presentations, selecting and sequencing appropriate content and multimodal elements to influence a course of action </w:t>
      </w:r>
      <w:hyperlink r:id="rId20" w:tooltip="View additional details of ACELY1751" w:history="1">
        <w:r w:rsidRPr="009E7C17">
          <w:t>(ACELY1751)</w:t>
        </w:r>
      </w:hyperlink>
    </w:p>
    <w:p w:rsidR="00FD2077" w:rsidRPr="00FD2077" w:rsidRDefault="00FD2077" w:rsidP="00FD2077">
      <w:pPr>
        <w:spacing w:after="150" w:line="240" w:lineRule="auto"/>
        <w:rPr>
          <w:rFonts w:ascii="Helvetica" w:eastAsia="Times New Roman" w:hAnsi="Helvetica" w:cs="Helvetica"/>
          <w:color w:val="000000"/>
          <w:sz w:val="20"/>
          <w:szCs w:val="20"/>
          <w:lang w:eastAsia="en-AU"/>
        </w:rPr>
      </w:pPr>
      <w:r>
        <w:rPr>
          <w:rFonts w:ascii="Helvetica" w:eastAsia="Times New Roman" w:hAnsi="Helvetica" w:cs="Helvetica"/>
          <w:color w:val="000000"/>
          <w:sz w:val="20"/>
          <w:szCs w:val="20"/>
          <w:lang w:eastAsia="en-AU"/>
        </w:rPr>
        <w:t>English</w:t>
      </w:r>
      <w:r w:rsidRPr="00FD2077">
        <w:rPr>
          <w:rFonts w:ascii="Helvetica" w:eastAsia="Times New Roman" w:hAnsi="Helvetica" w:cs="Helvetica"/>
          <w:color w:val="000000"/>
          <w:sz w:val="20"/>
          <w:szCs w:val="20"/>
          <w:lang w:eastAsia="en-AU"/>
        </w:rPr>
        <w:t xml:space="preserve"> Curriculum Achievement standards </w:t>
      </w:r>
    </w:p>
    <w:p w:rsidR="00B0055F" w:rsidRDefault="00B0055F" w:rsidP="00FD2077">
      <w:pPr>
        <w:pStyle w:val="ListParagraph"/>
        <w:numPr>
          <w:ilvl w:val="0"/>
          <w:numId w:val="9"/>
        </w:numPr>
      </w:pPr>
      <w:r>
        <w:t>Students</w:t>
      </w:r>
      <w:r w:rsidRPr="009E7C17">
        <w:t xml:space="preserve"> make presentations and contribute actively to class and group discussions, building on others' ideas, solving problems, justifying opinions and developing and expanding arguments.</w:t>
      </w:r>
    </w:p>
    <w:p w:rsidR="00B0055F" w:rsidRDefault="00B0055F"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Default="00C8137C" w:rsidP="001518E7">
      <w:pPr>
        <w:jc w:val="both"/>
        <w:rPr>
          <w:rFonts w:ascii="Comic Sans MS" w:hAnsi="Comic Sans MS"/>
          <w:sz w:val="16"/>
          <w:szCs w:val="16"/>
        </w:rPr>
      </w:pPr>
    </w:p>
    <w:p w:rsidR="00C8137C" w:rsidRPr="00B0055F" w:rsidRDefault="00C8137C" w:rsidP="001518E7">
      <w:pPr>
        <w:jc w:val="both"/>
        <w:rPr>
          <w:rFonts w:ascii="Comic Sans MS" w:hAnsi="Comic Sans MS"/>
          <w:sz w:val="16"/>
          <w:szCs w:val="16"/>
        </w:rPr>
      </w:pPr>
    </w:p>
    <w:p w:rsidR="000E4F25" w:rsidRDefault="000E4F25" w:rsidP="00FD2077">
      <w:pPr>
        <w:rPr>
          <w:rFonts w:ascii="Comic Sans MS" w:hAnsi="Comic Sans MS"/>
          <w:b/>
          <w:sz w:val="32"/>
          <w:szCs w:val="32"/>
          <w:u w:val="single"/>
        </w:rPr>
      </w:pPr>
    </w:p>
    <w:p w:rsidR="000E4F25" w:rsidRDefault="000E4F25" w:rsidP="00FD2077">
      <w:pPr>
        <w:rPr>
          <w:rFonts w:ascii="Comic Sans MS" w:hAnsi="Comic Sans MS"/>
          <w:b/>
          <w:sz w:val="32"/>
          <w:szCs w:val="32"/>
          <w:u w:val="single"/>
        </w:rPr>
      </w:pPr>
    </w:p>
    <w:p w:rsidR="000D2E2D" w:rsidRPr="009E70B6" w:rsidRDefault="00DE241B" w:rsidP="00FD2077">
      <w:pPr>
        <w:rPr>
          <w:rFonts w:ascii="Comic Sans MS" w:hAnsi="Comic Sans MS"/>
          <w:b/>
          <w:sz w:val="32"/>
          <w:szCs w:val="32"/>
        </w:rPr>
      </w:pPr>
      <w:r>
        <w:rPr>
          <w:rFonts w:ascii="Comic Sans MS" w:hAnsi="Comic Sans MS"/>
          <w:b/>
          <w:sz w:val="32"/>
          <w:szCs w:val="32"/>
          <w:u w:val="single"/>
        </w:rPr>
        <w:t>Response Sheet</w:t>
      </w:r>
      <w:r w:rsidR="009E70B6" w:rsidRPr="009E70B6">
        <w:rPr>
          <w:rFonts w:ascii="Comic Sans MS" w:hAnsi="Comic Sans MS"/>
          <w:b/>
          <w:sz w:val="32"/>
          <w:szCs w:val="32"/>
        </w:rPr>
        <w:t xml:space="preserve">               </w:t>
      </w:r>
      <w:r w:rsidR="009E70B6">
        <w:rPr>
          <w:rFonts w:ascii="Comic Sans MS" w:hAnsi="Comic Sans MS"/>
          <w:b/>
          <w:sz w:val="32"/>
          <w:szCs w:val="32"/>
        </w:rPr>
        <w:t>Name ________________</w:t>
      </w:r>
    </w:p>
    <w:p w:rsidR="00DE241B" w:rsidRDefault="00DE241B" w:rsidP="00DE241B">
      <w:pPr>
        <w:ind w:left="720"/>
        <w:rPr>
          <w:rFonts w:ascii="Comic Sans MS" w:hAnsi="Comic Sans MS"/>
          <w:sz w:val="32"/>
          <w:szCs w:val="32"/>
        </w:rPr>
      </w:pPr>
      <w:r>
        <w:rPr>
          <w:rFonts w:ascii="Comic Sans MS" w:hAnsi="Comic Sans MS"/>
          <w:sz w:val="32"/>
          <w:szCs w:val="32"/>
        </w:rPr>
        <w:t xml:space="preserve">    Step 1</w:t>
      </w:r>
      <w:r w:rsidR="003E1FC0">
        <w:rPr>
          <w:rFonts w:ascii="Comic Sans MS" w:hAnsi="Comic Sans MS"/>
          <w:sz w:val="32"/>
          <w:szCs w:val="32"/>
        </w:rPr>
        <w:tab/>
      </w:r>
      <w:r w:rsidR="003E1FC0">
        <w:rPr>
          <w:rFonts w:ascii="Comic Sans MS" w:hAnsi="Comic Sans MS"/>
          <w:sz w:val="32"/>
          <w:szCs w:val="32"/>
        </w:rPr>
        <w:tab/>
      </w:r>
      <w:r w:rsidR="003E1FC0">
        <w:rPr>
          <w:rFonts w:ascii="Comic Sans MS" w:hAnsi="Comic Sans MS"/>
          <w:sz w:val="32"/>
          <w:szCs w:val="32"/>
        </w:rPr>
        <w:tab/>
      </w:r>
      <w:r w:rsidR="003E1FC0">
        <w:rPr>
          <w:rFonts w:ascii="Comic Sans MS" w:hAnsi="Comic Sans MS"/>
          <w:sz w:val="32"/>
          <w:szCs w:val="32"/>
        </w:rPr>
        <w:tab/>
      </w:r>
      <w:r w:rsidR="003E1FC0">
        <w:rPr>
          <w:rFonts w:ascii="Comic Sans MS" w:hAnsi="Comic Sans MS"/>
          <w:sz w:val="32"/>
          <w:szCs w:val="32"/>
        </w:rPr>
        <w:tab/>
        <w:t>Step 5</w:t>
      </w:r>
      <w:r w:rsidR="006D216D">
        <w:rPr>
          <w:rFonts w:ascii="Comic Sans MS" w:hAnsi="Comic Sans MS"/>
          <w:sz w:val="32"/>
          <w:szCs w:val="32"/>
        </w:rPr>
        <w:tab/>
      </w:r>
      <w:r w:rsidR="006D216D">
        <w:rPr>
          <w:rFonts w:ascii="Comic Sans MS" w:hAnsi="Comic Sans MS"/>
          <w:sz w:val="32"/>
          <w:szCs w:val="32"/>
        </w:rPr>
        <w:tab/>
      </w:r>
      <w:r w:rsidR="006D216D">
        <w:rPr>
          <w:rFonts w:ascii="Comic Sans MS" w:hAnsi="Comic Sans MS"/>
          <w:sz w:val="32"/>
          <w:szCs w:val="32"/>
        </w:rPr>
        <w:tab/>
        <w:t>Step 7</w:t>
      </w:r>
    </w:p>
    <w:tbl>
      <w:tblPr>
        <w:tblStyle w:val="TableGrid"/>
        <w:tblW w:w="0" w:type="auto"/>
        <w:tblLook w:val="04A0" w:firstRow="1" w:lastRow="0" w:firstColumn="1" w:lastColumn="0" w:noHBand="0" w:noVBand="1"/>
      </w:tblPr>
      <w:tblGrid>
        <w:gridCol w:w="3423"/>
        <w:gridCol w:w="3618"/>
        <w:gridCol w:w="3415"/>
      </w:tblGrid>
      <w:tr w:rsidR="00DE241B" w:rsidTr="00DE241B">
        <w:tc>
          <w:tcPr>
            <w:tcW w:w="3485" w:type="dxa"/>
          </w:tcPr>
          <w:p w:rsidR="00DE241B" w:rsidRDefault="00DE241B" w:rsidP="00DE241B">
            <w:pPr>
              <w:rPr>
                <w:rFonts w:ascii="Comic Sans MS" w:hAnsi="Comic Sans MS"/>
                <w:sz w:val="32"/>
                <w:szCs w:val="32"/>
              </w:rPr>
            </w:pPr>
            <w:r>
              <w:rPr>
                <w:rFonts w:ascii="Comic Sans MS" w:hAnsi="Comic Sans MS"/>
                <w:sz w:val="32"/>
                <w:szCs w:val="32"/>
              </w:rPr>
              <w:t>Group members</w:t>
            </w:r>
          </w:p>
        </w:tc>
        <w:tc>
          <w:tcPr>
            <w:tcW w:w="3485" w:type="dxa"/>
          </w:tcPr>
          <w:p w:rsidR="00DE241B" w:rsidRDefault="00DE241B" w:rsidP="00DE241B">
            <w:pPr>
              <w:rPr>
                <w:rFonts w:ascii="Comic Sans MS" w:hAnsi="Comic Sans MS"/>
                <w:sz w:val="32"/>
                <w:szCs w:val="32"/>
              </w:rPr>
            </w:pPr>
            <w:r>
              <w:rPr>
                <w:rFonts w:ascii="Comic Sans MS" w:hAnsi="Comic Sans MS"/>
                <w:sz w:val="32"/>
                <w:szCs w:val="32"/>
              </w:rPr>
              <w:t>Proposition/Opposition</w:t>
            </w:r>
          </w:p>
        </w:tc>
        <w:tc>
          <w:tcPr>
            <w:tcW w:w="3486" w:type="dxa"/>
          </w:tcPr>
          <w:p w:rsidR="00DE241B" w:rsidRDefault="00DE241B" w:rsidP="00DE241B">
            <w:pPr>
              <w:rPr>
                <w:rFonts w:ascii="Comic Sans MS" w:hAnsi="Comic Sans MS"/>
                <w:sz w:val="32"/>
                <w:szCs w:val="32"/>
              </w:rPr>
            </w:pPr>
            <w:r>
              <w:rPr>
                <w:rFonts w:ascii="Comic Sans MS" w:hAnsi="Comic Sans MS"/>
                <w:sz w:val="32"/>
                <w:szCs w:val="32"/>
              </w:rPr>
              <w:t>Role in debate</w:t>
            </w:r>
          </w:p>
        </w:tc>
      </w:tr>
      <w:tr w:rsidR="00DE241B" w:rsidTr="00DE241B">
        <w:tc>
          <w:tcPr>
            <w:tcW w:w="3485" w:type="dxa"/>
          </w:tcPr>
          <w:p w:rsidR="00DE241B" w:rsidRDefault="00DE241B" w:rsidP="00DE241B">
            <w:pPr>
              <w:rPr>
                <w:rFonts w:ascii="Comic Sans MS" w:hAnsi="Comic Sans MS"/>
                <w:sz w:val="32"/>
                <w:szCs w:val="32"/>
              </w:rPr>
            </w:pPr>
          </w:p>
        </w:tc>
        <w:tc>
          <w:tcPr>
            <w:tcW w:w="3485" w:type="dxa"/>
          </w:tcPr>
          <w:p w:rsidR="00DE241B" w:rsidRDefault="00DE241B" w:rsidP="00DE241B">
            <w:pPr>
              <w:rPr>
                <w:rFonts w:ascii="Comic Sans MS" w:hAnsi="Comic Sans MS"/>
                <w:sz w:val="32"/>
                <w:szCs w:val="32"/>
              </w:rPr>
            </w:pPr>
          </w:p>
        </w:tc>
        <w:tc>
          <w:tcPr>
            <w:tcW w:w="3486" w:type="dxa"/>
          </w:tcPr>
          <w:p w:rsidR="00DE241B" w:rsidRDefault="00DE241B" w:rsidP="00DE241B">
            <w:pPr>
              <w:rPr>
                <w:rFonts w:ascii="Comic Sans MS" w:hAnsi="Comic Sans MS"/>
                <w:sz w:val="32"/>
                <w:szCs w:val="32"/>
              </w:rPr>
            </w:pPr>
          </w:p>
        </w:tc>
      </w:tr>
      <w:tr w:rsidR="00DE241B" w:rsidTr="00DE241B">
        <w:tc>
          <w:tcPr>
            <w:tcW w:w="3485" w:type="dxa"/>
          </w:tcPr>
          <w:p w:rsidR="00DE241B" w:rsidRDefault="00DE241B" w:rsidP="00DE241B">
            <w:pPr>
              <w:rPr>
                <w:rFonts w:ascii="Comic Sans MS" w:hAnsi="Comic Sans MS"/>
                <w:sz w:val="32"/>
                <w:szCs w:val="32"/>
              </w:rPr>
            </w:pPr>
          </w:p>
        </w:tc>
        <w:tc>
          <w:tcPr>
            <w:tcW w:w="3485" w:type="dxa"/>
          </w:tcPr>
          <w:p w:rsidR="00DE241B" w:rsidRDefault="00DE241B" w:rsidP="00DE241B">
            <w:pPr>
              <w:rPr>
                <w:rFonts w:ascii="Comic Sans MS" w:hAnsi="Comic Sans MS"/>
                <w:sz w:val="32"/>
                <w:szCs w:val="32"/>
              </w:rPr>
            </w:pPr>
          </w:p>
        </w:tc>
        <w:tc>
          <w:tcPr>
            <w:tcW w:w="3486" w:type="dxa"/>
          </w:tcPr>
          <w:p w:rsidR="00DE241B" w:rsidRDefault="00DE241B" w:rsidP="00DE241B">
            <w:pPr>
              <w:rPr>
                <w:rFonts w:ascii="Comic Sans MS" w:hAnsi="Comic Sans MS"/>
                <w:sz w:val="32"/>
                <w:szCs w:val="32"/>
              </w:rPr>
            </w:pPr>
          </w:p>
        </w:tc>
      </w:tr>
      <w:tr w:rsidR="00DE241B" w:rsidTr="00DE241B">
        <w:tc>
          <w:tcPr>
            <w:tcW w:w="3485" w:type="dxa"/>
          </w:tcPr>
          <w:p w:rsidR="00DE241B" w:rsidRDefault="00DE241B" w:rsidP="00DE241B">
            <w:pPr>
              <w:rPr>
                <w:rFonts w:ascii="Comic Sans MS" w:hAnsi="Comic Sans MS"/>
                <w:sz w:val="32"/>
                <w:szCs w:val="32"/>
              </w:rPr>
            </w:pPr>
          </w:p>
        </w:tc>
        <w:tc>
          <w:tcPr>
            <w:tcW w:w="3485" w:type="dxa"/>
          </w:tcPr>
          <w:p w:rsidR="00DE241B" w:rsidRDefault="00DE241B" w:rsidP="00DE241B">
            <w:pPr>
              <w:rPr>
                <w:rFonts w:ascii="Comic Sans MS" w:hAnsi="Comic Sans MS"/>
                <w:sz w:val="32"/>
                <w:szCs w:val="32"/>
              </w:rPr>
            </w:pPr>
          </w:p>
        </w:tc>
        <w:tc>
          <w:tcPr>
            <w:tcW w:w="3486" w:type="dxa"/>
          </w:tcPr>
          <w:p w:rsidR="00DE241B" w:rsidRDefault="00DE241B" w:rsidP="00DE241B">
            <w:pPr>
              <w:rPr>
                <w:rFonts w:ascii="Comic Sans MS" w:hAnsi="Comic Sans MS"/>
                <w:sz w:val="32"/>
                <w:szCs w:val="32"/>
              </w:rPr>
            </w:pPr>
          </w:p>
        </w:tc>
      </w:tr>
      <w:tr w:rsidR="00DE241B" w:rsidTr="00DE241B">
        <w:tc>
          <w:tcPr>
            <w:tcW w:w="3485" w:type="dxa"/>
          </w:tcPr>
          <w:p w:rsidR="00DE241B" w:rsidRDefault="00DE241B" w:rsidP="00DE241B">
            <w:pPr>
              <w:rPr>
                <w:rFonts w:ascii="Comic Sans MS" w:hAnsi="Comic Sans MS"/>
                <w:sz w:val="32"/>
                <w:szCs w:val="32"/>
              </w:rPr>
            </w:pPr>
          </w:p>
        </w:tc>
        <w:tc>
          <w:tcPr>
            <w:tcW w:w="3485" w:type="dxa"/>
          </w:tcPr>
          <w:p w:rsidR="00DE241B" w:rsidRDefault="00DE241B" w:rsidP="00DE241B">
            <w:pPr>
              <w:rPr>
                <w:rFonts w:ascii="Comic Sans MS" w:hAnsi="Comic Sans MS"/>
                <w:sz w:val="32"/>
                <w:szCs w:val="32"/>
              </w:rPr>
            </w:pPr>
          </w:p>
        </w:tc>
        <w:tc>
          <w:tcPr>
            <w:tcW w:w="3486" w:type="dxa"/>
          </w:tcPr>
          <w:p w:rsidR="00DE241B" w:rsidRDefault="00DE241B" w:rsidP="00DE241B">
            <w:pPr>
              <w:rPr>
                <w:rFonts w:ascii="Comic Sans MS" w:hAnsi="Comic Sans MS"/>
                <w:sz w:val="32"/>
                <w:szCs w:val="32"/>
              </w:rPr>
            </w:pPr>
          </w:p>
        </w:tc>
      </w:tr>
      <w:tr w:rsidR="00DE241B" w:rsidTr="00DE241B">
        <w:tc>
          <w:tcPr>
            <w:tcW w:w="3485" w:type="dxa"/>
          </w:tcPr>
          <w:p w:rsidR="00DE241B" w:rsidRDefault="00DE241B" w:rsidP="00DE241B">
            <w:pPr>
              <w:rPr>
                <w:rFonts w:ascii="Comic Sans MS" w:hAnsi="Comic Sans MS"/>
                <w:sz w:val="32"/>
                <w:szCs w:val="32"/>
              </w:rPr>
            </w:pPr>
          </w:p>
        </w:tc>
        <w:tc>
          <w:tcPr>
            <w:tcW w:w="3485" w:type="dxa"/>
          </w:tcPr>
          <w:p w:rsidR="00DE241B" w:rsidRDefault="00DE241B" w:rsidP="00DE241B">
            <w:pPr>
              <w:rPr>
                <w:rFonts w:ascii="Comic Sans MS" w:hAnsi="Comic Sans MS"/>
                <w:sz w:val="32"/>
                <w:szCs w:val="32"/>
              </w:rPr>
            </w:pPr>
          </w:p>
        </w:tc>
        <w:tc>
          <w:tcPr>
            <w:tcW w:w="3486" w:type="dxa"/>
          </w:tcPr>
          <w:p w:rsidR="00DE241B" w:rsidRDefault="00DE241B" w:rsidP="00DE241B">
            <w:pPr>
              <w:rPr>
                <w:rFonts w:ascii="Comic Sans MS" w:hAnsi="Comic Sans MS"/>
                <w:sz w:val="32"/>
                <w:szCs w:val="32"/>
              </w:rPr>
            </w:pPr>
          </w:p>
        </w:tc>
      </w:tr>
      <w:tr w:rsidR="00DE241B" w:rsidTr="00DE241B">
        <w:tc>
          <w:tcPr>
            <w:tcW w:w="3485" w:type="dxa"/>
          </w:tcPr>
          <w:p w:rsidR="00DE241B" w:rsidRDefault="00DE241B" w:rsidP="00DE241B">
            <w:pPr>
              <w:rPr>
                <w:rFonts w:ascii="Comic Sans MS" w:hAnsi="Comic Sans MS"/>
                <w:sz w:val="32"/>
                <w:szCs w:val="32"/>
              </w:rPr>
            </w:pPr>
          </w:p>
        </w:tc>
        <w:tc>
          <w:tcPr>
            <w:tcW w:w="3485" w:type="dxa"/>
          </w:tcPr>
          <w:p w:rsidR="00DE241B" w:rsidRDefault="00DE241B" w:rsidP="00DE241B">
            <w:pPr>
              <w:rPr>
                <w:rFonts w:ascii="Comic Sans MS" w:hAnsi="Comic Sans MS"/>
                <w:sz w:val="32"/>
                <w:szCs w:val="32"/>
              </w:rPr>
            </w:pPr>
          </w:p>
        </w:tc>
        <w:tc>
          <w:tcPr>
            <w:tcW w:w="3486" w:type="dxa"/>
          </w:tcPr>
          <w:p w:rsidR="00DE241B" w:rsidRDefault="00DE241B" w:rsidP="00DE241B">
            <w:pPr>
              <w:rPr>
                <w:rFonts w:ascii="Comic Sans MS" w:hAnsi="Comic Sans MS"/>
                <w:sz w:val="32"/>
                <w:szCs w:val="32"/>
              </w:rPr>
            </w:pPr>
          </w:p>
        </w:tc>
      </w:tr>
    </w:tbl>
    <w:p w:rsidR="00DE241B" w:rsidRPr="00DE241B" w:rsidRDefault="00DE241B" w:rsidP="00DE241B">
      <w:pPr>
        <w:rPr>
          <w:rFonts w:ascii="Comic Sans MS" w:hAnsi="Comic Sans MS"/>
          <w:sz w:val="32"/>
          <w:szCs w:val="32"/>
          <w:u w:val="single"/>
        </w:rPr>
      </w:pPr>
      <w:r>
        <w:rPr>
          <w:rFonts w:ascii="Comic Sans MS" w:hAnsi="Comic Sans MS"/>
          <w:sz w:val="32"/>
          <w:szCs w:val="32"/>
          <w:u w:val="single"/>
        </w:rPr>
        <w:t>Step 2</w:t>
      </w:r>
    </w:p>
    <w:p w:rsidR="00DE241B" w:rsidRDefault="006B1989" w:rsidP="00DE241B">
      <w:pPr>
        <w:jc w:val="both"/>
        <w:rPr>
          <w:rFonts w:ascii="Comic Sans MS" w:hAnsi="Comic Sans MS"/>
          <w:sz w:val="28"/>
          <w:szCs w:val="28"/>
        </w:rPr>
      </w:pPr>
      <w:r>
        <w:rPr>
          <w:rFonts w:ascii="Comic Sans MS" w:hAnsi="Comic Sans MS"/>
          <w:sz w:val="28"/>
          <w:szCs w:val="28"/>
        </w:rPr>
        <w:t>Write your proposition</w:t>
      </w:r>
      <w:r w:rsidR="00DE241B">
        <w:rPr>
          <w:rFonts w:ascii="Comic Sans MS" w:hAnsi="Comic Sans MS"/>
          <w:sz w:val="28"/>
          <w:szCs w:val="28"/>
        </w:rPr>
        <w:t xml:space="preserve"> below;</w:t>
      </w:r>
    </w:p>
    <w:p w:rsidR="00DE241B" w:rsidRDefault="00DE241B" w:rsidP="00DE241B">
      <w:pPr>
        <w:jc w:val="both"/>
        <w:rPr>
          <w:rFonts w:ascii="Comic Sans MS" w:hAnsi="Comic Sans MS"/>
          <w:sz w:val="28"/>
          <w:szCs w:val="28"/>
        </w:rPr>
      </w:pPr>
      <w:r>
        <w:rPr>
          <w:rFonts w:ascii="Comic Sans MS" w:hAnsi="Comic Sans MS"/>
          <w:sz w:val="28"/>
          <w:szCs w:val="28"/>
        </w:rPr>
        <w:t xml:space="preserve">______________________________________________________________________________________________________________________ </w:t>
      </w:r>
    </w:p>
    <w:p w:rsidR="00DE241B" w:rsidRDefault="00DE241B" w:rsidP="00DE241B">
      <w:pPr>
        <w:jc w:val="both"/>
        <w:rPr>
          <w:rFonts w:ascii="Comic Sans MS" w:hAnsi="Comic Sans MS"/>
          <w:sz w:val="28"/>
          <w:szCs w:val="28"/>
        </w:rPr>
      </w:pPr>
      <w:r>
        <w:rPr>
          <w:rFonts w:ascii="Comic Sans MS" w:hAnsi="Comic Sans MS"/>
          <w:sz w:val="28"/>
          <w:szCs w:val="28"/>
        </w:rPr>
        <w:t>AIL teacher signature ______________________</w:t>
      </w:r>
    </w:p>
    <w:p w:rsidR="00DE241B" w:rsidRDefault="00DE241B" w:rsidP="00DE241B">
      <w:pPr>
        <w:jc w:val="both"/>
        <w:rPr>
          <w:rFonts w:ascii="Comic Sans MS" w:hAnsi="Comic Sans MS"/>
          <w:sz w:val="28"/>
          <w:szCs w:val="28"/>
        </w:rPr>
      </w:pPr>
      <w:r>
        <w:rPr>
          <w:rFonts w:ascii="Comic Sans MS" w:hAnsi="Comic Sans MS"/>
          <w:sz w:val="28"/>
          <w:szCs w:val="28"/>
        </w:rPr>
        <w:t>What is your first response/ gut feel</w:t>
      </w:r>
      <w:r w:rsidR="006B1989">
        <w:rPr>
          <w:rFonts w:ascii="Comic Sans MS" w:hAnsi="Comic Sans MS"/>
          <w:sz w:val="28"/>
          <w:szCs w:val="28"/>
        </w:rPr>
        <w:t>ing as an answer to the proposition</w:t>
      </w:r>
      <w:r>
        <w:rPr>
          <w:rFonts w:ascii="Comic Sans MS" w:hAnsi="Comic Sans MS"/>
          <w:sz w:val="28"/>
          <w:szCs w:val="28"/>
        </w:rPr>
        <w:t xml:space="preserve"> at this point before any research or further thought? Make sure you provide reasons for your thoughts.</w:t>
      </w:r>
      <w:r w:rsidR="006B1989">
        <w:rPr>
          <w:rFonts w:ascii="Comic Sans MS" w:hAnsi="Comic Sans MS"/>
          <w:sz w:val="28"/>
          <w:szCs w:val="28"/>
        </w:rPr>
        <w:t xml:space="preserve">  ____________________________________________</w:t>
      </w:r>
    </w:p>
    <w:p w:rsidR="00DE241B" w:rsidRDefault="00DE241B" w:rsidP="00DE241B">
      <w:pPr>
        <w:jc w:val="both"/>
        <w:rPr>
          <w:rFonts w:ascii="Comic Sans MS" w:hAnsi="Comic Sans MS"/>
          <w:sz w:val="28"/>
          <w:szCs w:val="28"/>
        </w:rPr>
      </w:pPr>
      <w:r>
        <w:rPr>
          <w:rFonts w:ascii="Comic Sans MS" w:hAnsi="Comic Sans MS"/>
          <w:sz w:val="28"/>
          <w:szCs w:val="28"/>
        </w:rPr>
        <w:t xml:space="preserve">______________________________________________________________________________________________________________________ </w:t>
      </w:r>
    </w:p>
    <w:p w:rsidR="00C345BD" w:rsidRDefault="003E1FC0" w:rsidP="00DE241B">
      <w:pPr>
        <w:jc w:val="both"/>
        <w:rPr>
          <w:rFonts w:ascii="Comic Sans MS" w:hAnsi="Comic Sans MS"/>
          <w:sz w:val="28"/>
          <w:szCs w:val="28"/>
          <w:u w:val="single"/>
        </w:rPr>
      </w:pPr>
      <w:r>
        <w:rPr>
          <w:rFonts w:ascii="Comic Sans MS" w:hAnsi="Comic Sans MS"/>
          <w:sz w:val="28"/>
          <w:szCs w:val="28"/>
          <w:u w:val="single"/>
        </w:rPr>
        <w:t>Step 4</w:t>
      </w:r>
    </w:p>
    <w:p w:rsidR="00C345BD" w:rsidRDefault="003E1FC0" w:rsidP="00DE241B">
      <w:pPr>
        <w:jc w:val="both"/>
        <w:rPr>
          <w:rFonts w:ascii="Comic Sans MS" w:hAnsi="Comic Sans MS"/>
          <w:i/>
          <w:sz w:val="28"/>
          <w:szCs w:val="28"/>
        </w:rPr>
      </w:pPr>
      <w:r>
        <w:rPr>
          <w:rFonts w:ascii="Comic Sans MS" w:hAnsi="Comic Sans MS"/>
          <w:i/>
          <w:sz w:val="28"/>
          <w:szCs w:val="28"/>
        </w:rPr>
        <w:t>Proposition arguments:</w:t>
      </w:r>
    </w:p>
    <w:p w:rsidR="003E1FC0" w:rsidRDefault="003E1FC0" w:rsidP="003E1FC0">
      <w:pPr>
        <w:pStyle w:val="ListParagraph"/>
        <w:numPr>
          <w:ilvl w:val="0"/>
          <w:numId w:val="3"/>
        </w:numPr>
        <w:jc w:val="both"/>
        <w:rPr>
          <w:rFonts w:ascii="Comic Sans MS" w:hAnsi="Comic Sans MS"/>
          <w:i/>
          <w:sz w:val="28"/>
          <w:szCs w:val="28"/>
        </w:rPr>
      </w:pPr>
      <w:r>
        <w:rPr>
          <w:rFonts w:ascii="Comic Sans MS" w:hAnsi="Comic Sans MS"/>
          <w:i/>
          <w:sz w:val="28"/>
          <w:szCs w:val="28"/>
        </w:rPr>
        <w:t xml:space="preserve"> </w:t>
      </w:r>
    </w:p>
    <w:p w:rsidR="003E1FC0" w:rsidRDefault="003E1FC0" w:rsidP="003E1FC0">
      <w:pPr>
        <w:pStyle w:val="ListParagraph"/>
        <w:numPr>
          <w:ilvl w:val="0"/>
          <w:numId w:val="3"/>
        </w:numPr>
        <w:jc w:val="both"/>
        <w:rPr>
          <w:rFonts w:ascii="Comic Sans MS" w:hAnsi="Comic Sans MS"/>
          <w:i/>
          <w:sz w:val="28"/>
          <w:szCs w:val="28"/>
        </w:rPr>
      </w:pPr>
      <w:r>
        <w:rPr>
          <w:rFonts w:ascii="Comic Sans MS" w:hAnsi="Comic Sans MS"/>
          <w:i/>
          <w:sz w:val="28"/>
          <w:szCs w:val="28"/>
        </w:rPr>
        <w:t xml:space="preserve"> </w:t>
      </w:r>
    </w:p>
    <w:p w:rsidR="003E1FC0" w:rsidRDefault="003E1FC0" w:rsidP="003E1FC0">
      <w:pPr>
        <w:pStyle w:val="ListParagraph"/>
        <w:numPr>
          <w:ilvl w:val="0"/>
          <w:numId w:val="3"/>
        </w:numPr>
        <w:jc w:val="both"/>
        <w:rPr>
          <w:rFonts w:ascii="Comic Sans MS" w:hAnsi="Comic Sans MS"/>
          <w:i/>
          <w:sz w:val="28"/>
          <w:szCs w:val="28"/>
        </w:rPr>
      </w:pPr>
      <w:r>
        <w:rPr>
          <w:rFonts w:ascii="Comic Sans MS" w:hAnsi="Comic Sans MS"/>
          <w:i/>
          <w:sz w:val="28"/>
          <w:szCs w:val="28"/>
        </w:rPr>
        <w:t xml:space="preserve"> </w:t>
      </w:r>
    </w:p>
    <w:p w:rsidR="003E1FC0" w:rsidRDefault="003E1FC0" w:rsidP="003E1FC0">
      <w:pPr>
        <w:pStyle w:val="ListParagraph"/>
        <w:numPr>
          <w:ilvl w:val="0"/>
          <w:numId w:val="3"/>
        </w:numPr>
        <w:jc w:val="both"/>
        <w:rPr>
          <w:rFonts w:ascii="Comic Sans MS" w:hAnsi="Comic Sans MS"/>
          <w:i/>
          <w:sz w:val="28"/>
          <w:szCs w:val="28"/>
        </w:rPr>
      </w:pPr>
      <w:r>
        <w:rPr>
          <w:rFonts w:ascii="Comic Sans MS" w:hAnsi="Comic Sans MS"/>
          <w:i/>
          <w:sz w:val="28"/>
          <w:szCs w:val="28"/>
        </w:rPr>
        <w:t xml:space="preserve"> </w:t>
      </w:r>
    </w:p>
    <w:p w:rsidR="003E1FC0" w:rsidRDefault="003E1FC0" w:rsidP="003E1FC0">
      <w:pPr>
        <w:jc w:val="both"/>
        <w:rPr>
          <w:rFonts w:ascii="Comic Sans MS" w:hAnsi="Comic Sans MS"/>
          <w:i/>
          <w:sz w:val="28"/>
          <w:szCs w:val="28"/>
        </w:rPr>
      </w:pPr>
      <w:r>
        <w:rPr>
          <w:rFonts w:ascii="Comic Sans MS" w:hAnsi="Comic Sans MS"/>
          <w:i/>
          <w:sz w:val="28"/>
          <w:szCs w:val="28"/>
        </w:rPr>
        <w:t>Opposition arguments;</w:t>
      </w:r>
    </w:p>
    <w:p w:rsidR="003E1FC0" w:rsidRDefault="003E1FC0" w:rsidP="003E1FC0">
      <w:pPr>
        <w:pStyle w:val="ListParagraph"/>
        <w:numPr>
          <w:ilvl w:val="0"/>
          <w:numId w:val="3"/>
        </w:numPr>
        <w:jc w:val="both"/>
        <w:rPr>
          <w:rFonts w:ascii="Comic Sans MS" w:hAnsi="Comic Sans MS"/>
          <w:i/>
          <w:sz w:val="28"/>
          <w:szCs w:val="28"/>
        </w:rPr>
      </w:pPr>
      <w:r>
        <w:rPr>
          <w:rFonts w:ascii="Comic Sans MS" w:hAnsi="Comic Sans MS"/>
          <w:i/>
          <w:sz w:val="28"/>
          <w:szCs w:val="28"/>
        </w:rPr>
        <w:t xml:space="preserve"> </w:t>
      </w:r>
    </w:p>
    <w:p w:rsidR="003E1FC0" w:rsidRDefault="003E1FC0" w:rsidP="003E1FC0">
      <w:pPr>
        <w:pStyle w:val="ListParagraph"/>
        <w:numPr>
          <w:ilvl w:val="0"/>
          <w:numId w:val="3"/>
        </w:numPr>
        <w:jc w:val="both"/>
        <w:rPr>
          <w:rFonts w:ascii="Comic Sans MS" w:hAnsi="Comic Sans MS"/>
          <w:i/>
          <w:sz w:val="28"/>
          <w:szCs w:val="28"/>
        </w:rPr>
      </w:pPr>
      <w:r>
        <w:rPr>
          <w:rFonts w:ascii="Comic Sans MS" w:hAnsi="Comic Sans MS"/>
          <w:i/>
          <w:sz w:val="28"/>
          <w:szCs w:val="28"/>
        </w:rPr>
        <w:t xml:space="preserve"> </w:t>
      </w:r>
    </w:p>
    <w:p w:rsidR="003E1FC0" w:rsidRDefault="003E1FC0" w:rsidP="003E1FC0">
      <w:pPr>
        <w:pStyle w:val="ListParagraph"/>
        <w:numPr>
          <w:ilvl w:val="0"/>
          <w:numId w:val="3"/>
        </w:numPr>
        <w:jc w:val="both"/>
        <w:rPr>
          <w:rFonts w:ascii="Comic Sans MS" w:hAnsi="Comic Sans MS"/>
          <w:i/>
          <w:sz w:val="28"/>
          <w:szCs w:val="28"/>
        </w:rPr>
      </w:pPr>
      <w:r>
        <w:rPr>
          <w:rFonts w:ascii="Comic Sans MS" w:hAnsi="Comic Sans MS"/>
          <w:i/>
          <w:sz w:val="28"/>
          <w:szCs w:val="28"/>
        </w:rPr>
        <w:t xml:space="preserve"> </w:t>
      </w:r>
    </w:p>
    <w:p w:rsidR="003E1FC0" w:rsidRDefault="003E1FC0" w:rsidP="003E1FC0">
      <w:pPr>
        <w:pStyle w:val="ListParagraph"/>
        <w:numPr>
          <w:ilvl w:val="0"/>
          <w:numId w:val="3"/>
        </w:numPr>
        <w:jc w:val="both"/>
        <w:rPr>
          <w:rFonts w:ascii="Comic Sans MS" w:hAnsi="Comic Sans MS"/>
          <w:i/>
          <w:sz w:val="28"/>
          <w:szCs w:val="28"/>
        </w:rPr>
      </w:pPr>
      <w:r>
        <w:rPr>
          <w:rFonts w:ascii="Comic Sans MS" w:hAnsi="Comic Sans MS"/>
          <w:i/>
          <w:sz w:val="28"/>
          <w:szCs w:val="28"/>
        </w:rPr>
        <w:t xml:space="preserve"> </w:t>
      </w:r>
    </w:p>
    <w:p w:rsidR="006D216D" w:rsidRDefault="006D216D" w:rsidP="006D216D">
      <w:pPr>
        <w:jc w:val="both"/>
        <w:rPr>
          <w:rFonts w:ascii="Comic Sans MS" w:hAnsi="Comic Sans MS"/>
          <w:sz w:val="28"/>
          <w:szCs w:val="28"/>
        </w:rPr>
      </w:pPr>
      <w:r>
        <w:rPr>
          <w:rFonts w:ascii="Comic Sans MS" w:hAnsi="Comic Sans MS"/>
          <w:b/>
          <w:sz w:val="28"/>
          <w:szCs w:val="28"/>
          <w:u w:val="single"/>
        </w:rPr>
        <w:t xml:space="preserve">PERSONAL RESPONSE </w:t>
      </w:r>
      <w:r>
        <w:rPr>
          <w:rFonts w:ascii="Comic Sans MS" w:hAnsi="Comic Sans MS"/>
          <w:sz w:val="28"/>
          <w:szCs w:val="28"/>
        </w:rPr>
        <w:t>(Individual task)</w:t>
      </w:r>
    </w:p>
    <w:p w:rsidR="006D216D" w:rsidRDefault="006D216D" w:rsidP="006D216D">
      <w:pPr>
        <w:jc w:val="both"/>
        <w:rPr>
          <w:rFonts w:ascii="Comic Sans MS" w:hAnsi="Comic Sans MS"/>
          <w:sz w:val="28"/>
          <w:szCs w:val="28"/>
        </w:rPr>
      </w:pPr>
      <w:r>
        <w:rPr>
          <w:rFonts w:ascii="Comic Sans MS" w:hAnsi="Comic Sans MS"/>
          <w:sz w:val="28"/>
          <w:szCs w:val="28"/>
        </w:rPr>
        <w:t>Write a paragraph outlining your own personal opinion about the issues relating to your topic. You may have presented an opinion which is not yours in the debate. Justify your opinion with relevant evidence from the research you have undertaken as a group. Has your initial opinion changed after analysing the research?</w:t>
      </w:r>
    </w:p>
    <w:p w:rsidR="003E1FC0" w:rsidRPr="003E1FC0" w:rsidRDefault="006D216D" w:rsidP="006D216D">
      <w:pPr>
        <w:jc w:val="both"/>
        <w:rPr>
          <w:rFonts w:ascii="Comic Sans MS" w:hAnsi="Comic Sans MS"/>
          <w:i/>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w:t>
      </w:r>
    </w:p>
    <w:p w:rsidR="00DE241B" w:rsidRDefault="00DE241B" w:rsidP="00DE241B">
      <w:pPr>
        <w:jc w:val="both"/>
        <w:rPr>
          <w:rFonts w:ascii="Comic Sans MS" w:hAnsi="Comic Sans MS"/>
          <w:sz w:val="28"/>
          <w:szCs w:val="28"/>
        </w:rPr>
      </w:pPr>
    </w:p>
    <w:p w:rsidR="009E70B6" w:rsidRDefault="009E70B6" w:rsidP="00DE241B">
      <w:pPr>
        <w:jc w:val="both"/>
        <w:rPr>
          <w:rFonts w:ascii="Comic Sans MS" w:hAnsi="Comic Sans MS"/>
          <w:sz w:val="28"/>
          <w:szCs w:val="28"/>
        </w:rPr>
      </w:pPr>
    </w:p>
    <w:p w:rsidR="000E4F25" w:rsidRDefault="000E4F25" w:rsidP="00DE241B">
      <w:pPr>
        <w:jc w:val="both"/>
        <w:rPr>
          <w:rFonts w:ascii="Comic Sans MS" w:hAnsi="Comic Sans MS"/>
          <w:sz w:val="28"/>
          <w:szCs w:val="28"/>
        </w:rPr>
      </w:pPr>
    </w:p>
    <w:p w:rsidR="009E70B6" w:rsidRDefault="009E70B6" w:rsidP="00DE241B">
      <w:pPr>
        <w:jc w:val="both"/>
        <w:rPr>
          <w:rFonts w:ascii="Comic Sans MS" w:hAnsi="Comic Sans MS"/>
          <w:sz w:val="28"/>
          <w:szCs w:val="28"/>
        </w:rPr>
      </w:pPr>
      <w:r>
        <w:rPr>
          <w:rFonts w:ascii="Comic Sans MS" w:hAnsi="Comic Sans MS"/>
          <w:sz w:val="28"/>
          <w:szCs w:val="28"/>
        </w:rPr>
        <w:t xml:space="preserve">You should have also electronically submitted your research and your response to Step 6 either on paper or electronically. </w:t>
      </w:r>
    </w:p>
    <w:p w:rsidR="009E70B6" w:rsidRDefault="009E70B6" w:rsidP="00DE241B">
      <w:pPr>
        <w:jc w:val="both"/>
        <w:rPr>
          <w:rFonts w:ascii="Comic Sans MS" w:hAnsi="Comic Sans MS"/>
          <w:sz w:val="28"/>
          <w:szCs w:val="28"/>
        </w:rPr>
      </w:pPr>
      <w:r>
        <w:rPr>
          <w:rFonts w:ascii="Comic Sans MS" w:hAnsi="Comic Sans MS"/>
          <w:sz w:val="28"/>
          <w:szCs w:val="28"/>
        </w:rPr>
        <w:t xml:space="preserve">You will be given deadlines for different steps along the way and it is important that you keep to these as you will not be prepared for the debate if you haven’t done the preparatory work. </w:t>
      </w:r>
    </w:p>
    <w:p w:rsidR="009E70B6" w:rsidRDefault="009E70B6" w:rsidP="00DE241B">
      <w:pPr>
        <w:jc w:val="both"/>
        <w:rPr>
          <w:rFonts w:ascii="Comic Sans MS" w:hAnsi="Comic Sans MS"/>
          <w:sz w:val="28"/>
          <w:szCs w:val="28"/>
        </w:rPr>
      </w:pPr>
      <w:r>
        <w:rPr>
          <w:rFonts w:ascii="Comic Sans MS" w:hAnsi="Comic Sans MS"/>
          <w:sz w:val="28"/>
          <w:szCs w:val="28"/>
        </w:rPr>
        <w:t>The debate will be presented to a staff member and a small group of students of your choice. You will be assessed according to the rubric</w:t>
      </w:r>
      <w:r w:rsidR="00C21135">
        <w:rPr>
          <w:rFonts w:ascii="Comic Sans MS" w:hAnsi="Comic Sans MS"/>
          <w:sz w:val="28"/>
          <w:szCs w:val="28"/>
        </w:rPr>
        <w:t xml:space="preserve"> for the debate, which will also include an assessment of the response sheet. </w:t>
      </w:r>
    </w:p>
    <w:p w:rsidR="00DE241B" w:rsidRPr="00CB0377" w:rsidRDefault="00CB0377" w:rsidP="00DE241B">
      <w:pPr>
        <w:rPr>
          <w:rFonts w:ascii="Comic Sans MS" w:hAnsi="Comic Sans MS"/>
          <w:sz w:val="28"/>
          <w:szCs w:val="28"/>
        </w:rPr>
      </w:pPr>
      <w:r w:rsidRPr="00CB0377">
        <w:rPr>
          <w:rFonts w:ascii="Comic Sans MS" w:hAnsi="Comic Sans MS"/>
          <w:sz w:val="28"/>
          <w:szCs w:val="28"/>
        </w:rPr>
        <w:t>Part of your assessment will be based on the quality of your presentation</w:t>
      </w:r>
      <w:r>
        <w:rPr>
          <w:rFonts w:ascii="Comic Sans MS" w:hAnsi="Comic Sans MS"/>
          <w:sz w:val="28"/>
          <w:szCs w:val="28"/>
        </w:rPr>
        <w:t>. It is important to look confident and speak clearly, and if you can put some “personality” into your presentation to make it more compelling and interesting it will engage your audience more and make them more likely to choose your side.</w:t>
      </w:r>
    </w:p>
    <w:tbl>
      <w:tblPr>
        <w:tblStyle w:val="TableGrid"/>
        <w:tblW w:w="0" w:type="auto"/>
        <w:tblLook w:val="04A0" w:firstRow="1" w:lastRow="0" w:firstColumn="1" w:lastColumn="0" w:noHBand="0" w:noVBand="1"/>
      </w:tblPr>
      <w:tblGrid>
        <w:gridCol w:w="8926"/>
        <w:gridCol w:w="1530"/>
      </w:tblGrid>
      <w:tr w:rsidR="00105411" w:rsidRPr="00105411" w:rsidTr="00105411">
        <w:tc>
          <w:tcPr>
            <w:tcW w:w="8926" w:type="dxa"/>
          </w:tcPr>
          <w:p w:rsidR="00105411" w:rsidRPr="00105411" w:rsidRDefault="00105411" w:rsidP="00105411">
            <w:pPr>
              <w:tabs>
                <w:tab w:val="left" w:pos="3675"/>
              </w:tabs>
              <w:rPr>
                <w:rFonts w:ascii="Comic Sans MS" w:hAnsi="Comic Sans MS"/>
                <w:b/>
                <w:sz w:val="28"/>
                <w:szCs w:val="28"/>
              </w:rPr>
            </w:pPr>
            <w:r w:rsidRPr="00105411">
              <w:rPr>
                <w:rFonts w:ascii="Comic Sans MS" w:hAnsi="Comic Sans MS"/>
                <w:b/>
                <w:sz w:val="28"/>
                <w:szCs w:val="28"/>
              </w:rPr>
              <w:t>Criteria for assessment</w:t>
            </w:r>
            <w:r w:rsidRPr="00105411">
              <w:rPr>
                <w:rFonts w:ascii="Comic Sans MS" w:hAnsi="Comic Sans MS"/>
                <w:b/>
                <w:sz w:val="28"/>
                <w:szCs w:val="28"/>
              </w:rPr>
              <w:tab/>
            </w:r>
          </w:p>
        </w:tc>
        <w:tc>
          <w:tcPr>
            <w:tcW w:w="1530" w:type="dxa"/>
          </w:tcPr>
          <w:p w:rsidR="00105411" w:rsidRPr="00105411" w:rsidRDefault="00105411" w:rsidP="00105411">
            <w:pPr>
              <w:jc w:val="center"/>
              <w:rPr>
                <w:rFonts w:ascii="Comic Sans MS" w:hAnsi="Comic Sans MS"/>
                <w:b/>
                <w:sz w:val="28"/>
                <w:szCs w:val="28"/>
              </w:rPr>
            </w:pPr>
            <w:r w:rsidRPr="00105411">
              <w:rPr>
                <w:rFonts w:ascii="Comic Sans MS" w:hAnsi="Comic Sans MS"/>
                <w:b/>
                <w:sz w:val="28"/>
                <w:szCs w:val="28"/>
              </w:rPr>
              <w:t>score</w:t>
            </w:r>
          </w:p>
        </w:tc>
      </w:tr>
      <w:tr w:rsidR="00105411" w:rsidTr="00105411">
        <w:tc>
          <w:tcPr>
            <w:tcW w:w="8926" w:type="dxa"/>
          </w:tcPr>
          <w:p w:rsidR="00105411" w:rsidRPr="0003598E" w:rsidRDefault="00105411" w:rsidP="00DE241B">
            <w:pPr>
              <w:rPr>
                <w:rFonts w:ascii="Comic Sans MS" w:hAnsi="Comic Sans MS"/>
                <w:i/>
                <w:sz w:val="28"/>
                <w:szCs w:val="28"/>
              </w:rPr>
            </w:pPr>
            <w:r w:rsidRPr="0003598E">
              <w:rPr>
                <w:rFonts w:ascii="Comic Sans MS" w:hAnsi="Comic Sans MS"/>
                <w:i/>
                <w:sz w:val="28"/>
                <w:szCs w:val="28"/>
              </w:rPr>
              <w:t>Argument is strong, using persuasive language</w:t>
            </w:r>
          </w:p>
        </w:tc>
        <w:tc>
          <w:tcPr>
            <w:tcW w:w="1530" w:type="dxa"/>
          </w:tcPr>
          <w:p w:rsidR="00105411" w:rsidRDefault="00B913A0" w:rsidP="00B913A0">
            <w:pPr>
              <w:jc w:val="center"/>
              <w:rPr>
                <w:rFonts w:ascii="Comic Sans MS" w:hAnsi="Comic Sans MS"/>
                <w:sz w:val="28"/>
                <w:szCs w:val="28"/>
              </w:rPr>
            </w:pPr>
            <w:r>
              <w:rPr>
                <w:rFonts w:ascii="Comic Sans MS" w:hAnsi="Comic Sans MS"/>
                <w:sz w:val="28"/>
                <w:szCs w:val="28"/>
              </w:rPr>
              <w:t>20</w:t>
            </w:r>
          </w:p>
        </w:tc>
      </w:tr>
      <w:tr w:rsidR="00105411" w:rsidTr="00105411">
        <w:tc>
          <w:tcPr>
            <w:tcW w:w="8926" w:type="dxa"/>
          </w:tcPr>
          <w:p w:rsidR="00105411" w:rsidRPr="0003598E" w:rsidRDefault="00105411" w:rsidP="00DE241B">
            <w:pPr>
              <w:rPr>
                <w:rFonts w:ascii="Comic Sans MS" w:hAnsi="Comic Sans MS"/>
                <w:i/>
                <w:sz w:val="28"/>
                <w:szCs w:val="28"/>
              </w:rPr>
            </w:pPr>
            <w:r w:rsidRPr="0003598E">
              <w:rPr>
                <w:rFonts w:ascii="Comic Sans MS" w:hAnsi="Comic Sans MS"/>
                <w:i/>
                <w:sz w:val="28"/>
                <w:szCs w:val="28"/>
              </w:rPr>
              <w:t>Content is correct verified by reliable quoted sources</w:t>
            </w:r>
          </w:p>
        </w:tc>
        <w:tc>
          <w:tcPr>
            <w:tcW w:w="1530" w:type="dxa"/>
          </w:tcPr>
          <w:p w:rsidR="00105411" w:rsidRDefault="00B913A0" w:rsidP="00B913A0">
            <w:pPr>
              <w:jc w:val="center"/>
              <w:rPr>
                <w:rFonts w:ascii="Comic Sans MS" w:hAnsi="Comic Sans MS"/>
                <w:sz w:val="28"/>
                <w:szCs w:val="28"/>
              </w:rPr>
            </w:pPr>
            <w:r>
              <w:rPr>
                <w:rFonts w:ascii="Comic Sans MS" w:hAnsi="Comic Sans MS"/>
                <w:sz w:val="28"/>
                <w:szCs w:val="28"/>
              </w:rPr>
              <w:t>20</w:t>
            </w:r>
          </w:p>
        </w:tc>
      </w:tr>
      <w:tr w:rsidR="00105411" w:rsidTr="00105411">
        <w:tc>
          <w:tcPr>
            <w:tcW w:w="8926" w:type="dxa"/>
          </w:tcPr>
          <w:p w:rsidR="00105411" w:rsidRPr="0003598E" w:rsidRDefault="00105411" w:rsidP="00DE241B">
            <w:pPr>
              <w:rPr>
                <w:rFonts w:ascii="Comic Sans MS" w:hAnsi="Comic Sans MS"/>
                <w:i/>
                <w:sz w:val="28"/>
                <w:szCs w:val="28"/>
              </w:rPr>
            </w:pPr>
            <w:r w:rsidRPr="0003598E">
              <w:rPr>
                <w:rFonts w:ascii="Comic Sans MS" w:hAnsi="Comic Sans MS"/>
                <w:i/>
                <w:sz w:val="28"/>
                <w:szCs w:val="28"/>
              </w:rPr>
              <w:t>Student shows the ability to show knowledge through responding to other speakers during rebuttal, or if first speaker clearly sets up the debate with strong themes and clear objectives.</w:t>
            </w:r>
          </w:p>
        </w:tc>
        <w:tc>
          <w:tcPr>
            <w:tcW w:w="1530" w:type="dxa"/>
          </w:tcPr>
          <w:p w:rsidR="00105411" w:rsidRDefault="00B913A0" w:rsidP="00B913A0">
            <w:pPr>
              <w:jc w:val="center"/>
              <w:rPr>
                <w:rFonts w:ascii="Comic Sans MS" w:hAnsi="Comic Sans MS"/>
                <w:sz w:val="28"/>
                <w:szCs w:val="28"/>
              </w:rPr>
            </w:pPr>
            <w:r>
              <w:rPr>
                <w:rFonts w:ascii="Comic Sans MS" w:hAnsi="Comic Sans MS"/>
                <w:sz w:val="28"/>
                <w:szCs w:val="28"/>
              </w:rPr>
              <w:t>10</w:t>
            </w:r>
          </w:p>
        </w:tc>
      </w:tr>
      <w:tr w:rsidR="00105411" w:rsidTr="00105411">
        <w:tc>
          <w:tcPr>
            <w:tcW w:w="8926" w:type="dxa"/>
          </w:tcPr>
          <w:p w:rsidR="00105411" w:rsidRPr="0003598E" w:rsidRDefault="00105411" w:rsidP="00DE241B">
            <w:pPr>
              <w:rPr>
                <w:rFonts w:ascii="Comic Sans MS" w:hAnsi="Comic Sans MS"/>
                <w:i/>
                <w:sz w:val="28"/>
                <w:szCs w:val="28"/>
              </w:rPr>
            </w:pPr>
            <w:r w:rsidRPr="0003598E">
              <w:rPr>
                <w:rFonts w:ascii="Comic Sans MS" w:hAnsi="Comic Sans MS"/>
                <w:i/>
                <w:sz w:val="28"/>
                <w:szCs w:val="28"/>
              </w:rPr>
              <w:t>Teamwork is shown through cohesive content/student contributes positively during the debate</w:t>
            </w:r>
          </w:p>
        </w:tc>
        <w:tc>
          <w:tcPr>
            <w:tcW w:w="1530" w:type="dxa"/>
          </w:tcPr>
          <w:p w:rsidR="00105411" w:rsidRDefault="00B913A0" w:rsidP="00B913A0">
            <w:pPr>
              <w:jc w:val="center"/>
              <w:rPr>
                <w:rFonts w:ascii="Comic Sans MS" w:hAnsi="Comic Sans MS"/>
                <w:sz w:val="28"/>
                <w:szCs w:val="28"/>
              </w:rPr>
            </w:pPr>
            <w:r>
              <w:rPr>
                <w:rFonts w:ascii="Comic Sans MS" w:hAnsi="Comic Sans MS"/>
                <w:sz w:val="28"/>
                <w:szCs w:val="28"/>
              </w:rPr>
              <w:t>10 + 10</w:t>
            </w:r>
          </w:p>
        </w:tc>
      </w:tr>
      <w:tr w:rsidR="00105411" w:rsidTr="00105411">
        <w:tc>
          <w:tcPr>
            <w:tcW w:w="8926" w:type="dxa"/>
          </w:tcPr>
          <w:p w:rsidR="00105411" w:rsidRPr="0003598E" w:rsidRDefault="00105411" w:rsidP="00DE241B">
            <w:pPr>
              <w:rPr>
                <w:rFonts w:ascii="Comic Sans MS" w:hAnsi="Comic Sans MS"/>
                <w:i/>
                <w:sz w:val="28"/>
                <w:szCs w:val="28"/>
              </w:rPr>
            </w:pPr>
            <w:r w:rsidRPr="0003598E">
              <w:rPr>
                <w:rFonts w:ascii="Comic Sans MS" w:hAnsi="Comic Sans MS"/>
                <w:i/>
                <w:sz w:val="28"/>
                <w:szCs w:val="28"/>
              </w:rPr>
              <w:t>Presentation is clear and confident with some stylistic elements to engage the audience</w:t>
            </w:r>
          </w:p>
        </w:tc>
        <w:tc>
          <w:tcPr>
            <w:tcW w:w="1530" w:type="dxa"/>
          </w:tcPr>
          <w:p w:rsidR="00105411" w:rsidRDefault="00B913A0" w:rsidP="00B913A0">
            <w:pPr>
              <w:jc w:val="center"/>
              <w:rPr>
                <w:rFonts w:ascii="Comic Sans MS" w:hAnsi="Comic Sans MS"/>
                <w:sz w:val="28"/>
                <w:szCs w:val="28"/>
              </w:rPr>
            </w:pPr>
            <w:r>
              <w:rPr>
                <w:rFonts w:ascii="Comic Sans MS" w:hAnsi="Comic Sans MS"/>
                <w:sz w:val="28"/>
                <w:szCs w:val="28"/>
              </w:rPr>
              <w:t>10</w:t>
            </w:r>
          </w:p>
        </w:tc>
      </w:tr>
      <w:tr w:rsidR="00105411" w:rsidTr="00105411">
        <w:tc>
          <w:tcPr>
            <w:tcW w:w="8926" w:type="dxa"/>
          </w:tcPr>
          <w:p w:rsidR="00105411" w:rsidRDefault="00105411" w:rsidP="00DE241B">
            <w:pPr>
              <w:rPr>
                <w:rFonts w:ascii="Comic Sans MS" w:hAnsi="Comic Sans MS"/>
                <w:sz w:val="28"/>
                <w:szCs w:val="28"/>
              </w:rPr>
            </w:pPr>
            <w:r w:rsidRPr="0003598E">
              <w:rPr>
                <w:rFonts w:ascii="Comic Sans MS" w:hAnsi="Comic Sans MS"/>
                <w:i/>
                <w:sz w:val="28"/>
                <w:szCs w:val="28"/>
              </w:rPr>
              <w:t>Student keeps to required time in debate</w:t>
            </w:r>
            <w:r>
              <w:rPr>
                <w:rFonts w:ascii="Comic Sans MS" w:hAnsi="Comic Sans MS"/>
                <w:sz w:val="28"/>
                <w:szCs w:val="28"/>
              </w:rPr>
              <w:t xml:space="preserve"> </w:t>
            </w:r>
            <w:r w:rsidRPr="00B913A0">
              <w:rPr>
                <w:rFonts w:ascii="Comic Sans MS" w:hAnsi="Comic Sans MS"/>
                <w:i/>
                <w:sz w:val="28"/>
                <w:szCs w:val="28"/>
              </w:rPr>
              <w:t>and shows solid organisational skills in preparation</w:t>
            </w:r>
          </w:p>
        </w:tc>
        <w:tc>
          <w:tcPr>
            <w:tcW w:w="1530" w:type="dxa"/>
          </w:tcPr>
          <w:p w:rsidR="00105411" w:rsidRDefault="00B913A0" w:rsidP="00B913A0">
            <w:pPr>
              <w:jc w:val="center"/>
              <w:rPr>
                <w:rFonts w:ascii="Comic Sans MS" w:hAnsi="Comic Sans MS"/>
                <w:sz w:val="28"/>
                <w:szCs w:val="28"/>
              </w:rPr>
            </w:pPr>
            <w:r>
              <w:rPr>
                <w:rFonts w:ascii="Comic Sans MS" w:hAnsi="Comic Sans MS"/>
                <w:sz w:val="28"/>
                <w:szCs w:val="28"/>
              </w:rPr>
              <w:t>10 + 10</w:t>
            </w:r>
          </w:p>
        </w:tc>
      </w:tr>
      <w:tr w:rsidR="00105411" w:rsidTr="00105411">
        <w:tc>
          <w:tcPr>
            <w:tcW w:w="8926" w:type="dxa"/>
          </w:tcPr>
          <w:p w:rsidR="00105411" w:rsidRDefault="00105411" w:rsidP="00DE241B">
            <w:pPr>
              <w:rPr>
                <w:rFonts w:ascii="Comic Sans MS" w:hAnsi="Comic Sans MS"/>
                <w:sz w:val="28"/>
                <w:szCs w:val="28"/>
              </w:rPr>
            </w:pPr>
            <w:r>
              <w:rPr>
                <w:rFonts w:ascii="Comic Sans MS" w:hAnsi="Comic Sans MS"/>
                <w:sz w:val="28"/>
                <w:szCs w:val="28"/>
              </w:rPr>
              <w:t>Research is comprehensive and quotes reliable sources</w:t>
            </w:r>
          </w:p>
        </w:tc>
        <w:tc>
          <w:tcPr>
            <w:tcW w:w="1530" w:type="dxa"/>
          </w:tcPr>
          <w:p w:rsidR="00105411" w:rsidRDefault="00B913A0" w:rsidP="00B913A0">
            <w:pPr>
              <w:jc w:val="center"/>
              <w:rPr>
                <w:rFonts w:ascii="Comic Sans MS" w:hAnsi="Comic Sans MS"/>
                <w:sz w:val="28"/>
                <w:szCs w:val="28"/>
              </w:rPr>
            </w:pPr>
            <w:r>
              <w:rPr>
                <w:rFonts w:ascii="Comic Sans MS" w:hAnsi="Comic Sans MS"/>
                <w:sz w:val="28"/>
                <w:szCs w:val="28"/>
              </w:rPr>
              <w:t>20</w:t>
            </w:r>
          </w:p>
        </w:tc>
      </w:tr>
      <w:tr w:rsidR="00105411" w:rsidTr="00105411">
        <w:tc>
          <w:tcPr>
            <w:tcW w:w="8926" w:type="dxa"/>
          </w:tcPr>
          <w:p w:rsidR="00105411" w:rsidRDefault="00105411" w:rsidP="00DE241B">
            <w:pPr>
              <w:rPr>
                <w:rFonts w:ascii="Comic Sans MS" w:hAnsi="Comic Sans MS"/>
                <w:sz w:val="28"/>
                <w:szCs w:val="28"/>
              </w:rPr>
            </w:pPr>
            <w:r>
              <w:rPr>
                <w:rFonts w:ascii="Comic Sans MS" w:hAnsi="Comic Sans MS"/>
                <w:sz w:val="28"/>
                <w:szCs w:val="28"/>
              </w:rPr>
              <w:t>The student’s personal opinion relating to the issue is clearly stated with reference to research</w:t>
            </w:r>
          </w:p>
        </w:tc>
        <w:tc>
          <w:tcPr>
            <w:tcW w:w="1530" w:type="dxa"/>
          </w:tcPr>
          <w:p w:rsidR="00105411" w:rsidRDefault="00B913A0" w:rsidP="00B913A0">
            <w:pPr>
              <w:jc w:val="center"/>
              <w:rPr>
                <w:rFonts w:ascii="Comic Sans MS" w:hAnsi="Comic Sans MS"/>
                <w:sz w:val="28"/>
                <w:szCs w:val="28"/>
              </w:rPr>
            </w:pPr>
            <w:r>
              <w:rPr>
                <w:rFonts w:ascii="Comic Sans MS" w:hAnsi="Comic Sans MS"/>
                <w:sz w:val="28"/>
                <w:szCs w:val="28"/>
              </w:rPr>
              <w:t>20</w:t>
            </w:r>
          </w:p>
        </w:tc>
      </w:tr>
      <w:tr w:rsidR="00105411" w:rsidTr="00105411">
        <w:tc>
          <w:tcPr>
            <w:tcW w:w="8926" w:type="dxa"/>
          </w:tcPr>
          <w:p w:rsidR="00105411" w:rsidRDefault="00105411" w:rsidP="00DE241B">
            <w:pPr>
              <w:rPr>
                <w:rFonts w:ascii="Comic Sans MS" w:hAnsi="Comic Sans MS"/>
                <w:sz w:val="28"/>
                <w:szCs w:val="28"/>
              </w:rPr>
            </w:pPr>
            <w:r>
              <w:rPr>
                <w:rFonts w:ascii="Comic Sans MS" w:hAnsi="Comic Sans MS"/>
                <w:sz w:val="28"/>
                <w:szCs w:val="28"/>
              </w:rPr>
              <w:t>Step 6 demonstrates  a strong argument using research and sources to support the chosen viewpoint</w:t>
            </w:r>
          </w:p>
        </w:tc>
        <w:tc>
          <w:tcPr>
            <w:tcW w:w="1530" w:type="dxa"/>
          </w:tcPr>
          <w:p w:rsidR="00105411" w:rsidRDefault="00B913A0" w:rsidP="00B913A0">
            <w:pPr>
              <w:jc w:val="center"/>
              <w:rPr>
                <w:rFonts w:ascii="Comic Sans MS" w:hAnsi="Comic Sans MS"/>
                <w:sz w:val="28"/>
                <w:szCs w:val="28"/>
              </w:rPr>
            </w:pPr>
            <w:r>
              <w:rPr>
                <w:rFonts w:ascii="Comic Sans MS" w:hAnsi="Comic Sans MS"/>
                <w:sz w:val="28"/>
                <w:szCs w:val="28"/>
              </w:rPr>
              <w:t>30</w:t>
            </w:r>
          </w:p>
        </w:tc>
      </w:tr>
    </w:tbl>
    <w:p w:rsidR="00C21135" w:rsidRDefault="00C21135" w:rsidP="00DE241B">
      <w:pPr>
        <w:rPr>
          <w:rFonts w:ascii="Comic Sans MS" w:hAnsi="Comic Sans MS"/>
          <w:sz w:val="28"/>
          <w:szCs w:val="28"/>
        </w:rPr>
      </w:pPr>
    </w:p>
    <w:p w:rsidR="00105411" w:rsidRDefault="00105411" w:rsidP="00DE241B">
      <w:pPr>
        <w:rPr>
          <w:rFonts w:ascii="Comic Sans MS" w:hAnsi="Comic Sans MS"/>
          <w:sz w:val="28"/>
          <w:szCs w:val="28"/>
        </w:rPr>
      </w:pPr>
      <w:r>
        <w:rPr>
          <w:rFonts w:ascii="Comic Sans MS" w:hAnsi="Comic Sans MS"/>
          <w:sz w:val="28"/>
          <w:szCs w:val="28"/>
        </w:rPr>
        <w:t xml:space="preserve">Student name ____________________________ </w:t>
      </w:r>
    </w:p>
    <w:p w:rsidR="00105411" w:rsidRDefault="00105411" w:rsidP="00DE241B">
      <w:pPr>
        <w:rPr>
          <w:rFonts w:ascii="Comic Sans MS" w:hAnsi="Comic Sans MS"/>
          <w:sz w:val="28"/>
          <w:szCs w:val="28"/>
        </w:rPr>
      </w:pPr>
      <w:r>
        <w:rPr>
          <w:rFonts w:ascii="Comic Sans MS" w:hAnsi="Comic Sans MS"/>
          <w:sz w:val="28"/>
          <w:szCs w:val="28"/>
        </w:rPr>
        <w:t>Teacher ________________________</w:t>
      </w:r>
      <w:r w:rsidR="0003598E">
        <w:rPr>
          <w:rFonts w:ascii="Comic Sans MS" w:hAnsi="Comic Sans MS"/>
          <w:sz w:val="28"/>
          <w:szCs w:val="28"/>
        </w:rPr>
        <w:t xml:space="preserve"> overall grade</w:t>
      </w:r>
      <w:r w:rsidR="00B913A0">
        <w:rPr>
          <w:rFonts w:ascii="Comic Sans MS" w:hAnsi="Comic Sans MS"/>
          <w:sz w:val="28"/>
          <w:szCs w:val="28"/>
        </w:rPr>
        <w:t xml:space="preserve">             /170</w:t>
      </w:r>
    </w:p>
    <w:p w:rsidR="00105411" w:rsidRPr="00CB0377" w:rsidRDefault="00105411" w:rsidP="00DE241B">
      <w:pPr>
        <w:rPr>
          <w:rFonts w:ascii="Comic Sans MS" w:hAnsi="Comic Sans MS"/>
          <w:sz w:val="28"/>
          <w:szCs w:val="28"/>
        </w:rPr>
      </w:pPr>
      <w:r w:rsidRPr="0003598E">
        <w:rPr>
          <w:rFonts w:ascii="Comic Sans MS" w:hAnsi="Comic Sans MS"/>
          <w:i/>
          <w:sz w:val="28"/>
          <w:szCs w:val="28"/>
        </w:rPr>
        <w:t>Student marker</w:t>
      </w:r>
      <w:r>
        <w:rPr>
          <w:rFonts w:ascii="Comic Sans MS" w:hAnsi="Comic Sans MS"/>
          <w:sz w:val="28"/>
          <w:szCs w:val="28"/>
        </w:rPr>
        <w:t xml:space="preserve"> _____________________</w:t>
      </w:r>
      <w:proofErr w:type="gramStart"/>
      <w:r>
        <w:rPr>
          <w:rFonts w:ascii="Comic Sans MS" w:hAnsi="Comic Sans MS"/>
          <w:sz w:val="28"/>
          <w:szCs w:val="28"/>
        </w:rPr>
        <w:t>_</w:t>
      </w:r>
      <w:r w:rsidR="0003598E">
        <w:rPr>
          <w:rFonts w:ascii="Comic Sans MS" w:hAnsi="Comic Sans MS"/>
          <w:sz w:val="28"/>
          <w:szCs w:val="28"/>
        </w:rPr>
        <w:t xml:space="preserve">  grade</w:t>
      </w:r>
      <w:proofErr w:type="gramEnd"/>
      <w:r w:rsidR="0003598E">
        <w:rPr>
          <w:rFonts w:ascii="Comic Sans MS" w:hAnsi="Comic Sans MS"/>
          <w:sz w:val="28"/>
          <w:szCs w:val="28"/>
        </w:rPr>
        <w:t xml:space="preserve"> for debate </w:t>
      </w:r>
      <w:r w:rsidR="00B913A0">
        <w:rPr>
          <w:rFonts w:ascii="Comic Sans MS" w:hAnsi="Comic Sans MS"/>
          <w:sz w:val="28"/>
          <w:szCs w:val="28"/>
        </w:rPr>
        <w:t xml:space="preserve">         /90</w:t>
      </w:r>
    </w:p>
    <w:p w:rsidR="00C21135" w:rsidRDefault="00C21135" w:rsidP="00DE241B">
      <w:pPr>
        <w:rPr>
          <w:rFonts w:ascii="Comic Sans MS" w:hAnsi="Comic Sans MS"/>
          <w:sz w:val="32"/>
          <w:szCs w:val="32"/>
        </w:rPr>
      </w:pPr>
    </w:p>
    <w:p w:rsidR="00C21135" w:rsidRPr="00DE241B" w:rsidRDefault="00C21135" w:rsidP="00DE241B">
      <w:pPr>
        <w:rPr>
          <w:rFonts w:ascii="Comic Sans MS" w:hAnsi="Comic Sans MS"/>
          <w:sz w:val="32"/>
          <w:szCs w:val="32"/>
        </w:rPr>
      </w:pPr>
    </w:p>
    <w:sectPr w:rsidR="00C21135" w:rsidRPr="00DE241B" w:rsidSect="007E44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330"/>
    <w:multiLevelType w:val="hybridMultilevel"/>
    <w:tmpl w:val="0FCC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C04B5"/>
    <w:multiLevelType w:val="hybridMultilevel"/>
    <w:tmpl w:val="83EED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C400B"/>
    <w:multiLevelType w:val="hybridMultilevel"/>
    <w:tmpl w:val="6E7C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D6D65"/>
    <w:multiLevelType w:val="hybridMultilevel"/>
    <w:tmpl w:val="30A47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364470"/>
    <w:multiLevelType w:val="hybridMultilevel"/>
    <w:tmpl w:val="7E38C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68917C5"/>
    <w:multiLevelType w:val="hybridMultilevel"/>
    <w:tmpl w:val="51A21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615BBE"/>
    <w:multiLevelType w:val="hybridMultilevel"/>
    <w:tmpl w:val="AA6C7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8626A2"/>
    <w:multiLevelType w:val="hybridMultilevel"/>
    <w:tmpl w:val="6212B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653D4"/>
    <w:multiLevelType w:val="hybridMultilevel"/>
    <w:tmpl w:val="534C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91"/>
    <w:rsid w:val="0003598E"/>
    <w:rsid w:val="000B72D2"/>
    <w:rsid w:val="000D2E2D"/>
    <w:rsid w:val="000E4F25"/>
    <w:rsid w:val="00105411"/>
    <w:rsid w:val="001518E7"/>
    <w:rsid w:val="002E6362"/>
    <w:rsid w:val="0036225A"/>
    <w:rsid w:val="003E1FC0"/>
    <w:rsid w:val="004160DE"/>
    <w:rsid w:val="00660869"/>
    <w:rsid w:val="006B1989"/>
    <w:rsid w:val="006D216D"/>
    <w:rsid w:val="007E4491"/>
    <w:rsid w:val="009E70B6"/>
    <w:rsid w:val="00A55E4F"/>
    <w:rsid w:val="00A92C2B"/>
    <w:rsid w:val="00B0055F"/>
    <w:rsid w:val="00B913A0"/>
    <w:rsid w:val="00C15136"/>
    <w:rsid w:val="00C21135"/>
    <w:rsid w:val="00C345BD"/>
    <w:rsid w:val="00C8137C"/>
    <w:rsid w:val="00CB0377"/>
    <w:rsid w:val="00D24984"/>
    <w:rsid w:val="00DE241B"/>
    <w:rsid w:val="00EB2E17"/>
    <w:rsid w:val="00F2391D"/>
    <w:rsid w:val="00FD2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0370"/>
  <w15:docId w15:val="{F7A91EB1-F87F-4615-8956-CFE861F1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491"/>
    <w:pPr>
      <w:ind w:left="720"/>
      <w:contextualSpacing/>
    </w:pPr>
  </w:style>
  <w:style w:type="table" w:styleId="TableGrid">
    <w:name w:val="Table Grid"/>
    <w:basedOn w:val="TableNormal"/>
    <w:uiPriority w:val="39"/>
    <w:rsid w:val="00DE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HCS097" TargetMode="External"/><Relationship Id="rId13" Type="http://schemas.openxmlformats.org/officeDocument/2006/relationships/hyperlink" Target="http://www.australiancurriculum.edu.au/glossary/popup?a=F10AS&amp;t=Evaluate" TargetMode="External"/><Relationship Id="rId18" Type="http://schemas.openxmlformats.org/officeDocument/2006/relationships/hyperlink" Target="http://www.australiancurriculum.edu.au/glossary/popup?a=E&amp;t=image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ustraliancurriculum.edu.au/glossary/popup?a=CNC&amp;t=citizenship" TargetMode="External"/><Relationship Id="rId12" Type="http://schemas.openxmlformats.org/officeDocument/2006/relationships/hyperlink" Target="http://www.australiancurriculum.edu.au/curriculum/contentdescription/ACHCS101" TargetMode="External"/><Relationship Id="rId17" Type="http://schemas.openxmlformats.org/officeDocument/2006/relationships/hyperlink" Target="http://www.australiancurriculum.edu.au/glossary/popup?a=E&amp;t=subject" TargetMode="External"/><Relationship Id="rId2" Type="http://schemas.openxmlformats.org/officeDocument/2006/relationships/styles" Target="styles.xml"/><Relationship Id="rId16" Type="http://schemas.openxmlformats.org/officeDocument/2006/relationships/hyperlink" Target="http://www.australiancurriculum.edu.au/glossary/popup?a=E&amp;t=point+of+view" TargetMode="External"/><Relationship Id="rId20" Type="http://schemas.openxmlformats.org/officeDocument/2006/relationships/hyperlink" Target="http://www.australiancurriculum.edu.au/curriculum/contentdescription/ACELY1751" TargetMode="External"/><Relationship Id="rId1" Type="http://schemas.openxmlformats.org/officeDocument/2006/relationships/numbering" Target="numbering.xml"/><Relationship Id="rId6" Type="http://schemas.openxmlformats.org/officeDocument/2006/relationships/hyperlink" Target="http://www.australiancurriculum.edu.au/glossary/popup?a=CNC&amp;t=civics" TargetMode="External"/><Relationship Id="rId11" Type="http://schemas.openxmlformats.org/officeDocument/2006/relationships/hyperlink" Target="http://www.australiancurriculum.edu.au/glossary/popup?a=CNC&amp;t=citizenship" TargetMode="External"/><Relationship Id="rId5" Type="http://schemas.openxmlformats.org/officeDocument/2006/relationships/hyperlink" Target="http://www.australiancurriculum.edu.au/curriculum/contentdescription/ACHCS096" TargetMode="External"/><Relationship Id="rId15" Type="http://schemas.openxmlformats.org/officeDocument/2006/relationships/hyperlink" Target="http://www.australiancurriculum.edu.au/glossary/popup?a=E&amp;t=voice" TargetMode="External"/><Relationship Id="rId10" Type="http://schemas.openxmlformats.org/officeDocument/2006/relationships/hyperlink" Target="http://www.australiancurriculum.edu.au/glossary/popup?a=CNC&amp;t=civics" TargetMode="External"/><Relationship Id="rId19" Type="http://schemas.openxmlformats.org/officeDocument/2006/relationships/hyperlink" Target="http://www.australiancurriculum.edu.au/curriculum/contentdescription/ACELY1813" TargetMode="External"/><Relationship Id="rId4" Type="http://schemas.openxmlformats.org/officeDocument/2006/relationships/webSettings" Target="webSettings.xml"/><Relationship Id="rId9" Type="http://schemas.openxmlformats.org/officeDocument/2006/relationships/hyperlink" Target="http://www.australiancurriculum.edu.au/curriculum/contentdescription/ACHCS098" TargetMode="External"/><Relationship Id="rId14" Type="http://schemas.openxmlformats.org/officeDocument/2006/relationships/hyperlink" Target="http://www.australiancurriculum.edu.au/glossary/popup?a=F10AS&amp;t=Develo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Claridge</dc:creator>
  <cp:keywords/>
  <dc:description/>
  <cp:lastModifiedBy>Steve Drake</cp:lastModifiedBy>
  <cp:revision>3</cp:revision>
  <cp:lastPrinted>2017-02-24T00:24:00Z</cp:lastPrinted>
  <dcterms:created xsi:type="dcterms:W3CDTF">2017-02-12T23:54:00Z</dcterms:created>
  <dcterms:modified xsi:type="dcterms:W3CDTF">2017-02-24T01:18:00Z</dcterms:modified>
</cp:coreProperties>
</file>